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2586A" w14:textId="440871D8" w:rsidR="009A773E" w:rsidRPr="009C1406" w:rsidRDefault="009A773E" w:rsidP="009A773E">
      <w:pPr>
        <w:spacing w:after="510" w:line="260" w:lineRule="exact"/>
        <w:rPr>
          <w:rFonts w:cs="Poppins"/>
        </w:rPr>
      </w:pPr>
      <w:r>
        <w:rPr>
          <w:rFonts w:cs="Poppins"/>
          <w:noProof/>
        </w:rPr>
        <mc:AlternateContent>
          <mc:Choice Requires="wps">
            <w:drawing>
              <wp:anchor distT="0" distB="0" distL="114300" distR="114300" simplePos="0" relativeHeight="251659264" behindDoc="0" locked="0" layoutInCell="1" allowOverlap="1" wp14:anchorId="1D879495" wp14:editId="19E4B597">
                <wp:simplePos x="0" y="0"/>
                <wp:positionH relativeFrom="column">
                  <wp:posOffset>-670560</wp:posOffset>
                </wp:positionH>
                <wp:positionV relativeFrom="paragraph">
                  <wp:posOffset>38100</wp:posOffset>
                </wp:positionV>
                <wp:extent cx="6927850" cy="20193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6927850" cy="2019300"/>
                        </a:xfrm>
                        <a:prstGeom prst="rect">
                          <a:avLst/>
                        </a:prstGeom>
                        <a:noFill/>
                        <a:ln w="6350">
                          <a:noFill/>
                        </a:ln>
                      </wps:spPr>
                      <wps:txbx>
                        <w:txbxContent>
                          <w:p w14:paraId="65857143" w14:textId="77777777" w:rsidR="009A773E" w:rsidRPr="00596A92" w:rsidRDefault="009A773E" w:rsidP="009A773E">
                            <w:pPr>
                              <w:pStyle w:val="BasicParagraph"/>
                              <w:spacing w:before="480" w:after="360" w:line="240" w:lineRule="auto"/>
                              <w:ind w:left="907" w:right="-274"/>
                              <w:rPr>
                                <w:rFonts w:ascii="Poppins" w:eastAsiaTheme="minorEastAsia" w:hAnsi="Poppins" w:cs="Poppins"/>
                                <w:b/>
                                <w:caps/>
                                <w:color w:val="43D596"/>
                                <w:sz w:val="26"/>
                              </w:rPr>
                            </w:pPr>
                            <w:r w:rsidRPr="00596A92">
                              <w:rPr>
                                <w:rFonts w:ascii="Poppins" w:eastAsiaTheme="minorEastAsia" w:hAnsi="Poppins" w:cs="Poppins"/>
                                <w:b/>
                                <w:caps/>
                                <w:color w:val="43D596"/>
                                <w:sz w:val="26"/>
                              </w:rPr>
                              <w:t xml:space="preserve">Annual Progress Report Template for </w:t>
                            </w:r>
                          </w:p>
                          <w:p w14:paraId="65CE12C5" w14:textId="77777777" w:rsidR="009A773E" w:rsidRDefault="009A773E" w:rsidP="009A773E">
                            <w:pPr>
                              <w:pStyle w:val="BasicParagraph"/>
                              <w:spacing w:before="480" w:after="360" w:line="240" w:lineRule="auto"/>
                              <w:ind w:left="907" w:right="-274"/>
                              <w:rPr>
                                <w:rFonts w:ascii="Bebas Neue" w:hAnsi="Bebas Neue" w:cs="Poppins"/>
                                <w:b/>
                                <w:color w:val="FFFFFF" w:themeColor="background1"/>
                                <w:spacing w:val="10"/>
                                <w:kern w:val="144"/>
                                <w:sz w:val="48"/>
                                <w:szCs w:val="48"/>
                                <w:lang w:val="en-US"/>
                              </w:rPr>
                            </w:pPr>
                            <w:r w:rsidRPr="00CA4451">
                              <w:rPr>
                                <w:rFonts w:ascii="Bebas Neue" w:hAnsi="Bebas Neue" w:cs="Poppins"/>
                                <w:b/>
                                <w:color w:val="FFFFFF" w:themeColor="background1"/>
                                <w:spacing w:val="10"/>
                                <w:kern w:val="144"/>
                                <w:sz w:val="48"/>
                                <w:szCs w:val="48"/>
                                <w:lang w:val="en-US"/>
                              </w:rPr>
                              <w:t xml:space="preserve">System Transformation Grant </w:t>
                            </w:r>
                            <w:r>
                              <w:rPr>
                                <w:rFonts w:ascii="Bebas Neue" w:hAnsi="Bebas Neue" w:cs="Poppins"/>
                                <w:b/>
                                <w:color w:val="FFFFFF" w:themeColor="background1"/>
                                <w:spacing w:val="10"/>
                                <w:kern w:val="144"/>
                                <w:sz w:val="48"/>
                                <w:szCs w:val="48"/>
                                <w:lang w:val="en-US"/>
                              </w:rPr>
                              <w:t xml:space="preserve"> </w:t>
                            </w:r>
                          </w:p>
                          <w:p w14:paraId="4B570D94" w14:textId="3BB33A3D" w:rsidR="009A773E" w:rsidRPr="00CA4451" w:rsidRDefault="009A773E" w:rsidP="009A773E">
                            <w:pPr>
                              <w:pStyle w:val="BasicParagraph"/>
                              <w:spacing w:before="480" w:after="360" w:line="240" w:lineRule="auto"/>
                              <w:ind w:left="907" w:right="-274"/>
                              <w:rPr>
                                <w:rFonts w:ascii="Bebas Neue" w:hAnsi="Bebas Neue" w:cs="Poppins"/>
                                <w:b/>
                                <w:color w:val="FFFFFF" w:themeColor="background1"/>
                                <w:spacing w:val="10"/>
                                <w:kern w:val="144"/>
                                <w:sz w:val="48"/>
                                <w:szCs w:val="48"/>
                                <w:lang w:val="en-US"/>
                              </w:rPr>
                            </w:pPr>
                            <w:r w:rsidRPr="006C28F2">
                              <w:rPr>
                                <w:rFonts w:ascii="Bebas Neue" w:hAnsi="Bebas Neue" w:cs="Poppins"/>
                                <w:b/>
                                <w:bCs/>
                                <w:color w:val="FFFFFF" w:themeColor="background1"/>
                                <w:spacing w:val="10"/>
                                <w:kern w:val="144"/>
                                <w:sz w:val="48"/>
                                <w:szCs w:val="48"/>
                                <w:lang w:val="en-US"/>
                              </w:rPr>
                              <w:t>Providing Sector-wide Support</w:t>
                            </w:r>
                          </w:p>
                          <w:p w14:paraId="65B0C95F" w14:textId="77777777" w:rsidR="009A773E" w:rsidRPr="00A4625F" w:rsidRDefault="009A773E" w:rsidP="009A773E">
                            <w:pPr>
                              <w:pStyle w:val="BasicParagraph"/>
                              <w:spacing w:before="120" w:line="240" w:lineRule="auto"/>
                              <w:ind w:left="907" w:right="-274"/>
                              <w:rPr>
                                <w:rFonts w:ascii="Poppins" w:hAnsi="Poppins" w:cs="Poppins"/>
                                <w:b/>
                                <w:color w:val="43D596"/>
                                <w:spacing w:val="10"/>
                                <w:kern w:val="144"/>
                                <w:sz w:val="22"/>
                                <w:szCs w:val="22"/>
                              </w:rPr>
                            </w:pPr>
                            <w:r w:rsidRPr="00481BB0">
                              <w:rPr>
                                <w:rFonts w:ascii="Poppins" w:hAnsi="Poppins" w:cs="Poppins"/>
                                <w:b/>
                                <w:color w:val="43D596"/>
                                <w:spacing w:val="10"/>
                                <w:kern w:val="144"/>
                                <w:sz w:val="22"/>
                                <w:szCs w:val="22"/>
                              </w:rPr>
                              <w:t>January 2022</w:t>
                            </w:r>
                          </w:p>
                          <w:p w14:paraId="4A2A1CD9" w14:textId="77777777" w:rsidR="009A773E" w:rsidRPr="00C90905" w:rsidRDefault="009A773E" w:rsidP="009A773E">
                            <w:pPr>
                              <w:rPr>
                                <w:rFonts w:ascii="Poppins" w:hAnsi="Poppins" w:cs="Poppins"/>
                                <w:sz w:val="44"/>
                                <w:szCs w:val="44"/>
                              </w:rPr>
                            </w:pPr>
                          </w:p>
                          <w:p w14:paraId="4CA19AC8" w14:textId="77777777" w:rsidR="009A773E" w:rsidRPr="00116507" w:rsidRDefault="009A773E" w:rsidP="009A773E">
                            <w:pPr>
                              <w:pStyle w:val="ListParagraph"/>
                              <w:spacing w:line="240" w:lineRule="auto"/>
                              <w:ind w:left="360"/>
                              <w:rPr>
                                <w:rFonts w:cs="Poppins"/>
                                <w:color w:val="E7E6E6" w:themeColor="background2"/>
                                <w:sz w:val="16"/>
                                <w:szCs w:val="16"/>
                              </w:rPr>
                            </w:pPr>
                            <w:r w:rsidRPr="00116507">
                              <w:rPr>
                                <w:b/>
                                <w:sz w:val="16"/>
                                <w:szCs w:val="16"/>
                              </w:rPr>
                              <w:t>d the Multiplier combined</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79495" id="_x0000_t202" coordsize="21600,21600" o:spt="202" path="m,l,21600r21600,l21600,xe">
                <v:stroke joinstyle="miter"/>
                <v:path gradientshapeok="t" o:connecttype="rect"/>
              </v:shapetype>
              <v:shape id="Text Box 39" o:spid="_x0000_s1026" type="#_x0000_t202" style="position:absolute;margin-left:-52.8pt;margin-top:3pt;width:545.5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" filled="f" stroked="f" strokeweight=".5pt">
                <v:textbox>
                  <w:txbxContent>
                    <w:p w14:paraId="65857143" w14:textId="77777777" w:rsidR="009A773E" w:rsidRPr="00596A92" w:rsidRDefault="009A773E" w:rsidP="009A773E">
                      <w:pPr>
                        <w:pStyle w:val="BasicParagraph"/>
                        <w:spacing w:before="480" w:after="360" w:line="240" w:lineRule="auto"/>
                        <w:ind w:left="907" w:right="-274"/>
                        <w:rPr>
                          <w:rFonts w:ascii="Poppins" w:eastAsiaTheme="minorEastAsia" w:hAnsi="Poppins" w:cs="Poppins"/>
                          <w:b/>
                          <w:caps/>
                          <w:color w:val="43D596"/>
                          <w:sz w:val="26"/>
                        </w:rPr>
                      </w:pPr>
                      <w:r w:rsidRPr="00596A92">
                        <w:rPr>
                          <w:rFonts w:ascii="Poppins" w:eastAsiaTheme="minorEastAsia" w:hAnsi="Poppins" w:cs="Poppins"/>
                          <w:b/>
                          <w:caps/>
                          <w:color w:val="43D596"/>
                          <w:sz w:val="26"/>
                        </w:rPr>
                        <w:t xml:space="preserve">Annual Progress Report Template for </w:t>
                      </w:r>
                    </w:p>
                    <w:p w14:paraId="65CE12C5" w14:textId="77777777" w:rsidR="009A773E" w:rsidRDefault="009A773E" w:rsidP="009A773E">
                      <w:pPr>
                        <w:pStyle w:val="BasicParagraph"/>
                        <w:spacing w:before="480" w:after="360" w:line="240" w:lineRule="auto"/>
                        <w:ind w:left="907" w:right="-274"/>
                        <w:rPr>
                          <w:rFonts w:ascii="Bebas Neue" w:hAnsi="Bebas Neue" w:cs="Poppins"/>
                          <w:b/>
                          <w:color w:val="FFFFFF" w:themeColor="background1"/>
                          <w:spacing w:val="10"/>
                          <w:kern w:val="144"/>
                          <w:sz w:val="48"/>
                          <w:szCs w:val="48"/>
                          <w:lang w:val="en-US"/>
                        </w:rPr>
                      </w:pPr>
                      <w:r w:rsidRPr="00CA4451">
                        <w:rPr>
                          <w:rFonts w:ascii="Bebas Neue" w:hAnsi="Bebas Neue" w:cs="Poppins"/>
                          <w:b/>
                          <w:color w:val="FFFFFF" w:themeColor="background1"/>
                          <w:spacing w:val="10"/>
                          <w:kern w:val="144"/>
                          <w:sz w:val="48"/>
                          <w:szCs w:val="48"/>
                          <w:lang w:val="en-US"/>
                        </w:rPr>
                        <w:t xml:space="preserve">System Transformation Grant </w:t>
                      </w:r>
                      <w:r>
                        <w:rPr>
                          <w:rFonts w:ascii="Bebas Neue" w:hAnsi="Bebas Neue" w:cs="Poppins"/>
                          <w:b/>
                          <w:color w:val="FFFFFF" w:themeColor="background1"/>
                          <w:spacing w:val="10"/>
                          <w:kern w:val="144"/>
                          <w:sz w:val="48"/>
                          <w:szCs w:val="48"/>
                          <w:lang w:val="en-US"/>
                        </w:rPr>
                        <w:t xml:space="preserve"> </w:t>
                      </w:r>
                    </w:p>
                    <w:p w14:paraId="4B570D94" w14:textId="3BB33A3D" w:rsidR="009A773E" w:rsidRPr="00CA4451" w:rsidRDefault="009A773E" w:rsidP="009A773E">
                      <w:pPr>
                        <w:pStyle w:val="BasicParagraph"/>
                        <w:spacing w:before="480" w:after="360" w:line="240" w:lineRule="auto"/>
                        <w:ind w:left="907" w:right="-274"/>
                        <w:rPr>
                          <w:rFonts w:ascii="Bebas Neue" w:hAnsi="Bebas Neue" w:cs="Poppins"/>
                          <w:b/>
                          <w:color w:val="FFFFFF" w:themeColor="background1"/>
                          <w:spacing w:val="10"/>
                          <w:kern w:val="144"/>
                          <w:sz w:val="48"/>
                          <w:szCs w:val="48"/>
                          <w:lang w:val="en-US"/>
                        </w:rPr>
                      </w:pPr>
                      <w:r w:rsidRPr="006C28F2">
                        <w:rPr>
                          <w:rFonts w:ascii="Bebas Neue" w:hAnsi="Bebas Neue" w:cs="Poppins"/>
                          <w:b/>
                          <w:bCs/>
                          <w:color w:val="FFFFFF" w:themeColor="background1"/>
                          <w:spacing w:val="10"/>
                          <w:kern w:val="144"/>
                          <w:sz w:val="48"/>
                          <w:szCs w:val="48"/>
                          <w:lang w:val="en-US"/>
                        </w:rPr>
                        <w:t>Providing Sector-wide Support</w:t>
                      </w:r>
                    </w:p>
                    <w:p w14:paraId="65B0C95F" w14:textId="77777777" w:rsidR="009A773E" w:rsidRPr="00A4625F" w:rsidRDefault="009A773E" w:rsidP="009A773E">
                      <w:pPr>
                        <w:pStyle w:val="BasicParagraph"/>
                        <w:spacing w:before="120" w:line="240" w:lineRule="auto"/>
                        <w:ind w:left="907" w:right="-274"/>
                        <w:rPr>
                          <w:rFonts w:ascii="Poppins" w:hAnsi="Poppins" w:cs="Poppins"/>
                          <w:b/>
                          <w:color w:val="43D596"/>
                          <w:spacing w:val="10"/>
                          <w:kern w:val="144"/>
                          <w:sz w:val="22"/>
                          <w:szCs w:val="22"/>
                        </w:rPr>
                      </w:pPr>
                      <w:r w:rsidRPr="00481BB0">
                        <w:rPr>
                          <w:rFonts w:ascii="Poppins" w:hAnsi="Poppins" w:cs="Poppins"/>
                          <w:b/>
                          <w:color w:val="43D596"/>
                          <w:spacing w:val="10"/>
                          <w:kern w:val="144"/>
                          <w:sz w:val="22"/>
                          <w:szCs w:val="22"/>
                        </w:rPr>
                        <w:t>January 2022</w:t>
                      </w:r>
                    </w:p>
                    <w:p w14:paraId="4A2A1CD9" w14:textId="77777777" w:rsidR="009A773E" w:rsidRPr="00C90905" w:rsidRDefault="009A773E" w:rsidP="009A773E">
                      <w:pPr>
                        <w:rPr>
                          <w:rFonts w:ascii="Poppins" w:hAnsi="Poppins" w:cs="Poppins"/>
                          <w:sz w:val="44"/>
                          <w:szCs w:val="44"/>
                        </w:rPr>
                      </w:pPr>
                    </w:p>
                    <w:p w14:paraId="4CA19AC8" w14:textId="77777777" w:rsidR="009A773E" w:rsidRPr="00116507" w:rsidRDefault="009A773E" w:rsidP="009A773E">
                      <w:pPr>
                        <w:pStyle w:val="ListParagraph"/>
                        <w:spacing w:line="240" w:lineRule="auto"/>
                        <w:ind w:left="360"/>
                        <w:rPr>
                          <w:rFonts w:cs="Poppins"/>
                          <w:color w:val="E7E6E6" w:themeColor="background2"/>
                          <w:sz w:val="16"/>
                          <w:szCs w:val="16"/>
                        </w:rPr>
                      </w:pPr>
                      <w:r w:rsidRPr="00116507">
                        <w:rPr>
                          <w:b/>
                          <w:sz w:val="16"/>
                          <w:szCs w:val="16"/>
                        </w:rPr>
                        <w:t>d the Multiplier combined</w:t>
                      </w:r>
                    </w:p>
                  </w:txbxContent>
                </v:textbox>
              </v:shape>
            </w:pict>
          </mc:Fallback>
        </mc:AlternateContent>
      </w:r>
      <w:r w:rsidRPr="009C1406">
        <w:rPr>
          <w:rFonts w:cs="Poppins"/>
          <w:noProof/>
        </w:rPr>
        <mc:AlternateContent>
          <mc:Choice Requires="wpg">
            <w:drawing>
              <wp:anchor distT="0" distB="0" distL="114300" distR="114300" simplePos="0" relativeHeight="251657216" behindDoc="1" locked="0" layoutInCell="1" allowOverlap="1" wp14:anchorId="57C62FC7" wp14:editId="3E6A5DDF">
                <wp:simplePos x="0" y="0"/>
                <wp:positionH relativeFrom="page">
                  <wp:align>right</wp:align>
                </wp:positionH>
                <wp:positionV relativeFrom="paragraph">
                  <wp:posOffset>-452755</wp:posOffset>
                </wp:positionV>
                <wp:extent cx="9563100" cy="2499360"/>
                <wp:effectExtent l="0" t="0" r="0" b="0"/>
                <wp:wrapNone/>
                <wp:docPr id="3" name="Group 3"/>
                <wp:cNvGraphicFramePr/>
                <a:graphic xmlns:a="http://schemas.openxmlformats.org/drawingml/2006/main">
                  <a:graphicData uri="http://schemas.microsoft.com/office/word/2010/wordprocessingGroup">
                    <wpg:wgp>
                      <wpg:cNvGrpSpPr/>
                      <wpg:grpSpPr>
                        <a:xfrm>
                          <a:off x="0" y="0"/>
                          <a:ext cx="9563100" cy="2499360"/>
                          <a:chOff x="0" y="0"/>
                          <a:chExt cx="7772400" cy="2366287"/>
                        </a:xfrm>
                      </wpg:grpSpPr>
                      <wps:wsp>
                        <wps:cNvPr id="5" name="Shape 8449"/>
                        <wps:cNvSpPr/>
                        <wps:spPr>
                          <a:xfrm>
                            <a:off x="0" y="0"/>
                            <a:ext cx="7772400" cy="2362200"/>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6" name="Shape 890"/>
                        <wps:cNvSpPr/>
                        <wps:spPr>
                          <a:xfrm>
                            <a:off x="7176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 name="Shape 891"/>
                        <wps:cNvSpPr/>
                        <wps:spPr>
                          <a:xfrm>
                            <a:off x="6186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 name="Shape 892"/>
                        <wps:cNvSpPr/>
                        <wps:spPr>
                          <a:xfrm>
                            <a:off x="6681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9"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 name="Shape 894"/>
                        <wps:cNvSpPr/>
                        <wps:spPr>
                          <a:xfrm>
                            <a:off x="6681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895"/>
                        <wps:cNvSpPr/>
                        <wps:spPr>
                          <a:xfrm>
                            <a:off x="5683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897"/>
                        <wps:cNvSpPr/>
                        <wps:spPr>
                          <a:xfrm>
                            <a:off x="6885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4" name="Shape 898"/>
                        <wps:cNvSpPr/>
                        <wps:spPr>
                          <a:xfrm>
                            <a:off x="5894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5" name="Shape 899"/>
                        <wps:cNvSpPr/>
                        <wps:spPr>
                          <a:xfrm>
                            <a:off x="6389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6" name="Shape 900"/>
                        <wps:cNvSpPr/>
                        <wps:spPr>
                          <a:xfrm>
                            <a:off x="7393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7" name="Shape 901"/>
                        <wps:cNvSpPr/>
                        <wps:spPr>
                          <a:xfrm>
                            <a:off x="6389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8" name="Shape 902"/>
                        <wps:cNvSpPr/>
                        <wps:spPr>
                          <a:xfrm>
                            <a:off x="5391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19" name="Shape 903"/>
                        <wps:cNvSpPr/>
                        <wps:spPr>
                          <a:xfrm>
                            <a:off x="7393004" y="292105"/>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37A304D" id="Group 3" o:spid="_x0000_s1026" style="position:absolute;margin-left:701.8pt;margin-top:-35.65pt;width:753pt;height:196.8pt;z-index:-251659264;mso-position-horizontal:right;mso-position-horizontal-relative:page;mso-width-relative:margin;mso-height-relative:margin" coordsize="77724,23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">
                <v:shape id="Shape 8449" o:spid="_x0000_s1027" style="position:absolute;width:77724;height:23622;visibility:visible;mso-wrap-style:square;v-text-anchor:top" coordsize="7772400,236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" path="m,l7772400,r,2362200l,2362200,,e" fillcolor="#052173" stroked="f" strokeweight="0">
                  <v:stroke miterlimit="83231f" joinstyle="miter"/>
                  <v:path arrowok="t" textboxrect="0,0,7772400,2362200"/>
                </v:shape>
                <v:shape id="Shape 890" o:spid="_x0000_s1028" style="position:absolute;left:71767;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" path="m,l205321,r,290360l495681,290360r,205321l,495681,,xe" fillcolor="#fffefd" stroked="f" strokeweight="0">
                  <v:stroke miterlimit="83231f" joinstyle="miter"/>
                  <v:path arrowok="t" textboxrect="0,0,495681,495681"/>
                </v:shape>
                <v:shape id="Shape 891" o:spid="_x0000_s1029" style="position:absolute;left:61861;top:791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" path="m,l205321,r,290360l495681,290360r,205321l,495681,,xe" fillcolor="#fffefd" stroked="f" strokeweight="0">
                  <v:stroke miterlimit="83231f" joinstyle="miter"/>
                  <v:path arrowok="t" textboxrect="0,0,495681,495681"/>
                </v:shape>
                <v:shape id="Shape 892" o:spid="_x0000_s1030" style="position:absolute;left:66814;top:15785;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" path="m,l205321,r,290360l495681,290360r,205321l,495681,,xe" fillcolor="#fffefd" stroked="f" strokeweight="0">
                  <v:stroke miterlimit="83231f" joinstyle="miter"/>
                  <v:path arrowok="t" textboxrect="0,0,495681,495681"/>
                </v:shape>
                <v:shape id="Shape 8450" o:spid="_x0000_s1031" style="position:absolute;left:76847;top:15785;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" path="m,l87694,r,495681l,495681,,e" fillcolor="#fffefd" stroked="f" strokeweight="0">
                  <v:stroke miterlimit="83231f" joinstyle="miter"/>
                  <v:path arrowok="t" textboxrect="0,0,87694,495681"/>
                </v:shape>
                <v:shape id="Shape 894" o:spid="_x0000_s1032" style="position:absolute;left:66814;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" path="m,l205321,r,290373l495681,290373r,205308l,495681,,xe" fillcolor="#fffefd" stroked="f" strokeweight="0">
                  <v:stroke miterlimit="83231f" joinstyle="miter"/>
                  <v:path arrowok="t" textboxrect="0,0,495681,495681"/>
                </v:shape>
                <v:shape id="Shape 895" o:spid="_x0000_s1033" style="position:absolute;left:56834;width:4957;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" path="m,l205321,r,290373l495681,290373r,205308l,495681,,xe" fillcolor="#fffefd" stroked="f" strokeweight="0">
                  <v:stroke miterlimit="83231f" joinstyle="miter"/>
                  <v:path arrowok="t" textboxrect="0,0,495681,495681"/>
                </v:shape>
                <v:shape id="Shape 8451" o:spid="_x0000_s1034" style="position:absolute;left:76847;width:877;height:4956;visibility:visible;mso-wrap-style:square;v-text-anchor:top" coordsize="87694,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" path="m,l87694,r,495681l,495681,,e" fillcolor="#fffefd" stroked="f" strokeweight="0">
                  <v:stroke miterlimit="83231f" joinstyle="miter"/>
                  <v:path arrowok="t" textboxrect="0,0,87694,495681"/>
                </v:shape>
                <v:shape id="Shape 897" o:spid="_x0000_s1035" style="position:absolute;left:68850;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" path="m,l495681,r,495681l290361,495681r,-290360l,205321,,xe" fillcolor="#42d696" stroked="f" strokeweight="0">
                  <v:stroke miterlimit="83231f" joinstyle="miter"/>
                  <v:path arrowok="t" textboxrect="0,0,495681,495681"/>
                </v:shape>
                <v:shape id="Shape 898" o:spid="_x0000_s1036" style="position:absolute;left:58944;top:10832;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" path="m,l495681,r,495681l290360,495681r,-290360l,205321,,xe" fillcolor="#42d696" stroked="f" strokeweight="0">
                  <v:stroke miterlimit="83231f" joinstyle="miter"/>
                  <v:path arrowok="t" textboxrect="0,0,495681,495681"/>
                </v:shape>
                <v:shape id="Shape 899" o:spid="_x0000_s1037" style="position:absolute;left:63897;top:18706;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" path="m,l495681,r,495681l290360,495681r,-290360l,205321,,xe" fillcolor="#42d696" stroked="f" strokeweight="0">
                  <v:stroke miterlimit="83231f" joinstyle="miter"/>
                  <v:path arrowok="t" textboxrect="0,0,495681,495681"/>
                </v:shape>
                <v:shape id="Shape 900" o:spid="_x0000_s1038" style="position:absolute;left:73930;top:18706;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" path="m,l379396,r,495681l290373,495681r,-290360l,205321,,xe" fillcolor="#42d696" stroked="f" strokeweight="0">
                  <v:stroke miterlimit="83231f" joinstyle="miter"/>
                  <v:path arrowok="t" textboxrect="0,0,379396,495681"/>
                </v:shape>
                <v:shape id="Shape 901" o:spid="_x0000_s1039" style="position:absolute;left:6389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" path="m,l495681,r,495681l290360,495681r,-290360l,205321,,xe" fillcolor="#42d696" stroked="f" strokeweight="0">
                  <v:stroke miterlimit="83231f" joinstyle="miter"/>
                  <v:path arrowok="t" textboxrect="0,0,495681,495681"/>
                </v:shape>
                <v:shape id="Shape 902" o:spid="_x0000_s1040" style="position:absolute;left:53917;top:2921;width:4956;height:4956;visibility:visible;mso-wrap-style:square;v-text-anchor:top" coordsize="495681,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" path="m,l495681,r,495681l290360,495681r,-290360l,205321,,xe" fillcolor="#42d696" stroked="f" strokeweight="0">
                  <v:stroke miterlimit="83231f" joinstyle="miter"/>
                  <v:path arrowok="t" textboxrect="0,0,495681,495681"/>
                </v:shape>
                <v:shape id="Shape 903" o:spid="_x0000_s1041" style="position:absolute;left:73930;top:2921;width:3794;height:4956;visibility:visible;mso-wrap-style:square;v-text-anchor:top" coordsize="379396,495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" path="m,l379396,r,495681l290373,495681r,-290360l,205321,,xe" fillcolor="#42d696" stroked="f" strokeweight="0">
                  <v:stroke miterlimit="83231f" joinstyle="miter"/>
                  <v:path arrowok="t" textboxrect="0,0,379396,495681"/>
                </v:shape>
                <w10:wrap anchorx="page"/>
              </v:group>
            </w:pict>
          </mc:Fallback>
        </mc:AlternateContent>
      </w:r>
    </w:p>
    <w:p w14:paraId="2A86AC8E" w14:textId="77777777" w:rsidR="009A773E" w:rsidRDefault="009A773E" w:rsidP="009A773E">
      <w:pPr>
        <w:jc w:val="right"/>
        <w:rPr>
          <w:rFonts w:ascii="Arial" w:hAnsi="Arial" w:cs="Arial"/>
          <w:b/>
          <w:color w:val="43D596"/>
          <w:spacing w:val="10"/>
          <w:kern w:val="144"/>
          <w:sz w:val="44"/>
          <w:szCs w:val="44"/>
        </w:rPr>
      </w:pPr>
    </w:p>
    <w:p w14:paraId="0B969975" w14:textId="77777777" w:rsidR="009A773E" w:rsidRDefault="009A773E" w:rsidP="009A773E">
      <w:pPr>
        <w:jc w:val="right"/>
        <w:rPr>
          <w:rFonts w:ascii="Arial" w:hAnsi="Arial" w:cs="Arial"/>
          <w:b/>
          <w:color w:val="43D596"/>
          <w:spacing w:val="10"/>
          <w:kern w:val="144"/>
          <w:sz w:val="44"/>
          <w:szCs w:val="44"/>
        </w:rPr>
      </w:pPr>
    </w:p>
    <w:p w14:paraId="2B89D720" w14:textId="77777777" w:rsidR="009A773E" w:rsidRPr="000D4CBE" w:rsidRDefault="009A773E" w:rsidP="009A773E">
      <w:pPr>
        <w:rPr>
          <w:rFonts w:ascii="Poppins" w:hAnsi="Poppins" w:cs="Poppins"/>
          <w:b/>
          <w:color w:val="FFFFFF" w:themeColor="background1"/>
          <w:spacing w:val="10"/>
          <w:kern w:val="144"/>
        </w:rPr>
      </w:pPr>
    </w:p>
    <w:tbl>
      <w:tblPr>
        <w:tblStyle w:val="TableGrid"/>
        <w:tblW w:w="10806" w:type="dxa"/>
        <w:tblInd w:w="-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4A0" w:firstRow="1" w:lastRow="0" w:firstColumn="1" w:lastColumn="0" w:noHBand="0" w:noVBand="1"/>
      </w:tblPr>
      <w:tblGrid>
        <w:gridCol w:w="10806"/>
      </w:tblGrid>
      <w:tr w:rsidR="009A773E" w:rsidRPr="000D4CBE" w14:paraId="6351E4DF" w14:textId="77777777" w:rsidTr="00CF1CC0">
        <w:trPr>
          <w:trHeight w:val="521"/>
        </w:trPr>
        <w:tc>
          <w:tcPr>
            <w:tcW w:w="10806" w:type="dxa"/>
            <w:tcBorders>
              <w:top w:val="nil"/>
              <w:left w:val="nil"/>
              <w:bottom w:val="single" w:sz="4" w:space="0" w:color="43D596"/>
              <w:right w:val="nil"/>
            </w:tcBorders>
            <w:shd w:val="clear" w:color="auto" w:fill="auto"/>
            <w:vAlign w:val="center"/>
          </w:tcPr>
          <w:p w14:paraId="6C751920" w14:textId="265C771F" w:rsidR="009A773E" w:rsidRPr="000D4CBE" w:rsidRDefault="009A773E" w:rsidP="00CF1CC0">
            <w:pPr>
              <w:rPr>
                <w:rFonts w:ascii="Poppins" w:hAnsi="Poppins" w:cs="Poppins"/>
                <w:b/>
                <w:color w:val="43D596"/>
                <w:sz w:val="28"/>
                <w:szCs w:val="28"/>
              </w:rPr>
            </w:pPr>
          </w:p>
        </w:tc>
      </w:tr>
    </w:tbl>
    <w:p w14:paraId="168104BB" w14:textId="25F91CD9" w:rsidR="00597915" w:rsidRPr="005D7C57" w:rsidRDefault="00597915" w:rsidP="003658C9">
      <w:pPr>
        <w:pStyle w:val="BasicParagraph"/>
        <w:spacing w:after="120"/>
        <w:rPr>
          <w:rFonts w:ascii="Arial" w:hAnsi="Arial" w:cs="Arial"/>
          <w:b/>
          <w:sz w:val="42"/>
          <w:szCs w:val="42"/>
          <w14:textOutline w14:w="9525" w14:cap="flat" w14:cmpd="sng" w14:algn="ctr">
            <w14:noFill/>
            <w14:prstDash w14:val="solid"/>
            <w14:round/>
          </w14:textOutline>
        </w:rPr>
      </w:pPr>
    </w:p>
    <w:tbl>
      <w:tblPr>
        <w:tblStyle w:val="TableGrid"/>
        <w:tblW w:w="10806" w:type="dxa"/>
        <w:tblInd w:w="-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4A0" w:firstRow="1" w:lastRow="0" w:firstColumn="1" w:lastColumn="0" w:noHBand="0" w:noVBand="1"/>
      </w:tblPr>
      <w:tblGrid>
        <w:gridCol w:w="3860"/>
        <w:gridCol w:w="2806"/>
        <w:gridCol w:w="4140"/>
      </w:tblGrid>
      <w:tr w:rsidR="000D352D" w:rsidRPr="00944CF4" w14:paraId="6AE02F59" w14:textId="77777777" w:rsidTr="5089F4FE">
        <w:trPr>
          <w:trHeight w:val="435"/>
        </w:trPr>
        <w:tc>
          <w:tcPr>
            <w:tcW w:w="10806" w:type="dxa"/>
            <w:gridSpan w:val="3"/>
            <w:tcBorders>
              <w:top w:val="single" w:sz="6" w:space="0" w:color="660066"/>
              <w:left w:val="single" w:sz="6" w:space="0" w:color="660066"/>
              <w:bottom w:val="single" w:sz="4" w:space="0" w:color="A6A6A6" w:themeColor="background1" w:themeShade="A6"/>
              <w:right w:val="single" w:sz="6" w:space="0" w:color="660066"/>
            </w:tcBorders>
            <w:shd w:val="clear" w:color="auto" w:fill="062172"/>
            <w:vAlign w:val="center"/>
          </w:tcPr>
          <w:p w14:paraId="6E9F2876" w14:textId="77777777" w:rsidR="00D160C8" w:rsidRPr="00944CF4" w:rsidRDefault="00D160C8" w:rsidP="00D160C8">
            <w:pPr>
              <w:rPr>
                <w:rFonts w:ascii="Poppins" w:hAnsi="Poppins" w:cs="Poppins"/>
                <w:b/>
                <w:color w:val="FFFFFF" w:themeColor="background1"/>
              </w:rPr>
            </w:pPr>
            <w:r w:rsidRPr="00944CF4">
              <w:rPr>
                <w:rFonts w:ascii="Poppins" w:hAnsi="Poppins" w:cs="Poppins"/>
                <w:b/>
                <w:color w:val="FFFFFF" w:themeColor="background1"/>
              </w:rPr>
              <w:t>OVERVIEW</w:t>
            </w:r>
          </w:p>
        </w:tc>
      </w:tr>
      <w:tr w:rsidR="008060E4" w:rsidRPr="00944CF4" w14:paraId="7FB8F9EF" w14:textId="77777777" w:rsidTr="5089F4FE">
        <w:trPr>
          <w:trHeight w:val="251"/>
        </w:trPr>
        <w:tc>
          <w:tcPr>
            <w:tcW w:w="6666" w:type="dxa"/>
            <w:gridSpan w:val="2"/>
            <w:tcBorders>
              <w:top w:val="single" w:sz="4" w:space="0" w:color="A6A6A6" w:themeColor="background1" w:themeShade="A6"/>
              <w:left w:val="single" w:sz="4" w:space="0" w:color="A6A6A6" w:themeColor="background1" w:themeShade="A6"/>
              <w:bottom w:val="single" w:sz="4" w:space="0" w:color="FFFFFF" w:themeColor="background1"/>
              <w:right w:val="single" w:sz="4" w:space="0" w:color="FFFFFF" w:themeColor="background1"/>
            </w:tcBorders>
            <w:shd w:val="clear" w:color="auto" w:fill="D8D9DC"/>
            <w:vAlign w:val="center"/>
          </w:tcPr>
          <w:p w14:paraId="35856C88" w14:textId="77777777" w:rsidR="00D160C8" w:rsidRPr="00DF5959" w:rsidRDefault="00D160C8" w:rsidP="00D160C8">
            <w:pPr>
              <w:rPr>
                <w:rFonts w:ascii="Poppins" w:hAnsi="Poppins" w:cs="Poppins"/>
              </w:rPr>
            </w:pPr>
            <w:r w:rsidRPr="00DF5959">
              <w:rPr>
                <w:rFonts w:ascii="Poppins" w:hAnsi="Poppins" w:cs="Poppins"/>
              </w:rPr>
              <w:t>Country:</w:t>
            </w:r>
          </w:p>
        </w:tc>
        <w:sdt>
          <w:sdtPr>
            <w:rPr>
              <w:rFonts w:ascii="Poppins" w:hAnsi="Poppins" w:cs="Poppins"/>
              <w:color w:val="062172"/>
            </w:rPr>
            <w:id w:val="-1872451264"/>
            <w:placeholder>
              <w:docPart w:val="73FFFB0256494AEB8438AD3166BE2F57"/>
            </w:placeholder>
            <w:showingPlcHdr/>
          </w:sdtPr>
          <w:sdtContent>
            <w:tc>
              <w:tcPr>
                <w:tcW w:w="4140" w:type="dxa"/>
                <w:tcBorders>
                  <w:top w:val="single" w:sz="4" w:space="0" w:color="A6A6A6" w:themeColor="background1" w:themeShade="A6"/>
                  <w:left w:val="single" w:sz="4" w:space="0" w:color="FFFFFF" w:themeColor="background1"/>
                  <w:bottom w:val="single" w:sz="6" w:space="0" w:color="BFBFBF" w:themeColor="background1" w:themeShade="BF"/>
                  <w:right w:val="single" w:sz="4" w:space="0" w:color="A6A6A6" w:themeColor="background1" w:themeShade="A6"/>
                </w:tcBorders>
                <w:shd w:val="clear" w:color="auto" w:fill="auto"/>
                <w:vAlign w:val="center"/>
              </w:tcPr>
              <w:p w14:paraId="5AA17958" w14:textId="77777777" w:rsidR="00D160C8" w:rsidRPr="00DF5959" w:rsidRDefault="00D160C8" w:rsidP="00D160C8">
                <w:pPr>
                  <w:rPr>
                    <w:rFonts w:ascii="Poppins" w:hAnsi="Poppins" w:cs="Poppins"/>
                    <w:color w:val="062172"/>
                  </w:rPr>
                </w:pPr>
                <w:r w:rsidRPr="00DF5959">
                  <w:rPr>
                    <w:rFonts w:ascii="Poppins" w:hAnsi="Poppins" w:cs="Poppins"/>
                    <w:color w:val="062172"/>
                  </w:rPr>
                  <w:t>Click to enter text.</w:t>
                </w:r>
              </w:p>
            </w:tc>
          </w:sdtContent>
        </w:sdt>
      </w:tr>
      <w:tr w:rsidR="008060E4" w:rsidRPr="00944CF4" w14:paraId="3E1B7069" w14:textId="77777777" w:rsidTr="5089F4FE">
        <w:trPr>
          <w:trHeight w:val="120"/>
        </w:trPr>
        <w:tc>
          <w:tcPr>
            <w:tcW w:w="6666" w:type="dxa"/>
            <w:gridSpan w:val="2"/>
            <w:tcBorders>
              <w:top w:val="single" w:sz="4" w:space="0" w:color="A6A6A6" w:themeColor="background1" w:themeShade="A6"/>
              <w:left w:val="single" w:sz="4" w:space="0" w:color="A6A6A6" w:themeColor="background1" w:themeShade="A6"/>
              <w:bottom w:val="single" w:sz="4" w:space="0" w:color="FFFFFF" w:themeColor="background1"/>
              <w:right w:val="single" w:sz="4" w:space="0" w:color="FFFFFF" w:themeColor="background1"/>
            </w:tcBorders>
            <w:shd w:val="clear" w:color="auto" w:fill="D8D9DC"/>
            <w:vAlign w:val="center"/>
          </w:tcPr>
          <w:p w14:paraId="76594546" w14:textId="213646B2" w:rsidR="00D160C8" w:rsidRPr="00DF5959" w:rsidRDefault="00D160C8" w:rsidP="161D2B3C">
            <w:pPr>
              <w:rPr>
                <w:rFonts w:ascii="Poppins" w:hAnsi="Poppins" w:cs="Poppins"/>
              </w:rPr>
            </w:pPr>
            <w:r w:rsidRPr="00DF5959">
              <w:rPr>
                <w:rFonts w:ascii="Poppins" w:hAnsi="Poppins" w:cs="Poppins"/>
              </w:rPr>
              <w:t xml:space="preserve">Name of </w:t>
            </w:r>
            <w:r w:rsidR="00F9364F" w:rsidRPr="00DF5959">
              <w:rPr>
                <w:rFonts w:ascii="Poppins" w:hAnsi="Poppins" w:cs="Poppins"/>
              </w:rPr>
              <w:t xml:space="preserve">program </w:t>
            </w:r>
            <w:r w:rsidRPr="00DF5959">
              <w:rPr>
                <w:rFonts w:ascii="Poppins" w:hAnsi="Poppins" w:cs="Poppins"/>
              </w:rPr>
              <w:t xml:space="preserve">this </w:t>
            </w:r>
            <w:r w:rsidR="001E79B5" w:rsidRPr="00DF5959">
              <w:rPr>
                <w:rFonts w:ascii="Poppins" w:hAnsi="Poppins" w:cs="Poppins"/>
              </w:rPr>
              <w:t xml:space="preserve">system transformation grant </w:t>
            </w:r>
            <w:r w:rsidRPr="00DF5959">
              <w:rPr>
                <w:rFonts w:ascii="Poppins" w:hAnsi="Poppins" w:cs="Poppins"/>
              </w:rPr>
              <w:t>is contributing to:</w:t>
            </w:r>
          </w:p>
        </w:tc>
        <w:sdt>
          <w:sdtPr>
            <w:rPr>
              <w:rFonts w:ascii="Poppins" w:hAnsi="Poppins" w:cs="Poppins"/>
              <w:color w:val="062172"/>
            </w:rPr>
            <w:id w:val="-1911384561"/>
            <w:placeholder>
              <w:docPart w:val="BDBA826A06384682AC05A1AA177B73C3"/>
            </w:placeholder>
            <w:showingPlcHdr/>
          </w:sdtPr>
          <w:sdtContent>
            <w:tc>
              <w:tcPr>
                <w:tcW w:w="4140" w:type="dxa"/>
                <w:tcBorders>
                  <w:top w:val="single" w:sz="4" w:space="0" w:color="A6A6A6" w:themeColor="background1" w:themeShade="A6"/>
                  <w:left w:val="single" w:sz="4" w:space="0" w:color="FFFFFF" w:themeColor="background1"/>
                  <w:bottom w:val="single" w:sz="6" w:space="0" w:color="BFBFBF" w:themeColor="background1" w:themeShade="BF"/>
                  <w:right w:val="single" w:sz="4" w:space="0" w:color="A6A6A6" w:themeColor="background1" w:themeShade="A6"/>
                </w:tcBorders>
                <w:shd w:val="clear" w:color="auto" w:fill="auto"/>
                <w:vAlign w:val="center"/>
              </w:tcPr>
              <w:p w14:paraId="59C38D95" w14:textId="77777777" w:rsidR="00D160C8" w:rsidRPr="00DF5959" w:rsidRDefault="00D160C8" w:rsidP="00D160C8">
                <w:pPr>
                  <w:rPr>
                    <w:rFonts w:ascii="Poppins" w:hAnsi="Poppins" w:cs="Poppins"/>
                    <w:color w:val="062172"/>
                  </w:rPr>
                </w:pPr>
                <w:r w:rsidRPr="00DF5959">
                  <w:rPr>
                    <w:rFonts w:ascii="Poppins" w:hAnsi="Poppins" w:cs="Poppins"/>
                    <w:color w:val="062172"/>
                  </w:rPr>
                  <w:t>Click to enter text.</w:t>
                </w:r>
              </w:p>
            </w:tc>
          </w:sdtContent>
        </w:sdt>
      </w:tr>
      <w:tr w:rsidR="008060E4" w:rsidRPr="00944CF4" w14:paraId="131F77FF" w14:textId="77777777" w:rsidTr="5089F4FE">
        <w:trPr>
          <w:trHeight w:val="72"/>
        </w:trPr>
        <w:tc>
          <w:tcPr>
            <w:tcW w:w="6666" w:type="dxa"/>
            <w:gridSpan w:val="2"/>
            <w:tcBorders>
              <w:top w:val="single" w:sz="4" w:space="0" w:color="A6A6A6" w:themeColor="background1" w:themeShade="A6"/>
              <w:left w:val="single" w:sz="4" w:space="0" w:color="A6A6A6" w:themeColor="background1" w:themeShade="A6"/>
              <w:bottom w:val="single" w:sz="4" w:space="0" w:color="FFFFFF" w:themeColor="background1"/>
              <w:right w:val="single" w:sz="4" w:space="0" w:color="FFFFFF" w:themeColor="background1"/>
            </w:tcBorders>
            <w:shd w:val="clear" w:color="auto" w:fill="D8D9DC"/>
            <w:vAlign w:val="center"/>
          </w:tcPr>
          <w:p w14:paraId="3DB43979" w14:textId="75957BBF" w:rsidR="00D160C8" w:rsidRPr="00DF5959" w:rsidRDefault="00D160C8" w:rsidP="00D160C8">
            <w:pPr>
              <w:rPr>
                <w:rFonts w:ascii="Poppins" w:hAnsi="Poppins" w:cs="Poppins"/>
              </w:rPr>
            </w:pPr>
            <w:r w:rsidRPr="00DF5959">
              <w:rPr>
                <w:rFonts w:ascii="Poppins" w:hAnsi="Poppins" w:cs="Poppins"/>
              </w:rPr>
              <w:t>Grant ID (if applicable)</w:t>
            </w:r>
            <w:r w:rsidR="00D05BFB" w:rsidRPr="00DF5959">
              <w:rPr>
                <w:rFonts w:ascii="Poppins" w:hAnsi="Poppins" w:cs="Poppins"/>
              </w:rPr>
              <w:t>:</w:t>
            </w:r>
          </w:p>
        </w:tc>
        <w:sdt>
          <w:sdtPr>
            <w:rPr>
              <w:rFonts w:ascii="Poppins" w:hAnsi="Poppins" w:cs="Poppins"/>
              <w:color w:val="062172"/>
            </w:rPr>
            <w:id w:val="-1977053373"/>
            <w:placeholder>
              <w:docPart w:val="A6541DB51C3F48EE850D6AC2A6E08FBB"/>
            </w:placeholder>
            <w:showingPlcHdr/>
          </w:sdtPr>
          <w:sdtContent>
            <w:tc>
              <w:tcPr>
                <w:tcW w:w="4140" w:type="dxa"/>
                <w:tcBorders>
                  <w:top w:val="single" w:sz="4" w:space="0" w:color="A6A6A6" w:themeColor="background1" w:themeShade="A6"/>
                  <w:left w:val="single" w:sz="4" w:space="0" w:color="FFFFFF" w:themeColor="background1"/>
                  <w:bottom w:val="single" w:sz="6" w:space="0" w:color="BFBFBF" w:themeColor="background1" w:themeShade="BF"/>
                  <w:right w:val="single" w:sz="4" w:space="0" w:color="A6A6A6" w:themeColor="background1" w:themeShade="A6"/>
                </w:tcBorders>
                <w:shd w:val="clear" w:color="auto" w:fill="auto"/>
                <w:vAlign w:val="center"/>
              </w:tcPr>
              <w:p w14:paraId="460D9BD1" w14:textId="77777777" w:rsidR="00D160C8" w:rsidRPr="00DF5959" w:rsidRDefault="00D160C8" w:rsidP="00D160C8">
                <w:pPr>
                  <w:rPr>
                    <w:rFonts w:ascii="Poppins" w:hAnsi="Poppins" w:cs="Poppins"/>
                    <w:color w:val="062172"/>
                  </w:rPr>
                </w:pPr>
                <w:r w:rsidRPr="00DF5959">
                  <w:rPr>
                    <w:rFonts w:ascii="Poppins" w:hAnsi="Poppins" w:cs="Poppins"/>
                    <w:color w:val="062172"/>
                  </w:rPr>
                  <w:t>Click to enter text.</w:t>
                </w:r>
              </w:p>
            </w:tc>
          </w:sdtContent>
        </w:sdt>
      </w:tr>
      <w:tr w:rsidR="008060E4" w:rsidRPr="00944CF4" w14:paraId="333829ED" w14:textId="77777777" w:rsidTr="5089F4FE">
        <w:trPr>
          <w:trHeight w:val="75"/>
        </w:trPr>
        <w:tc>
          <w:tcPr>
            <w:tcW w:w="6666" w:type="dxa"/>
            <w:gridSpan w:val="2"/>
            <w:tcBorders>
              <w:top w:val="single" w:sz="4" w:space="0" w:color="FFFFFF" w:themeColor="background1"/>
              <w:left w:val="single" w:sz="4" w:space="0" w:color="A6A6A6" w:themeColor="background1" w:themeShade="A6"/>
              <w:bottom w:val="single" w:sz="4" w:space="0" w:color="FFFFFF" w:themeColor="background1"/>
              <w:right w:val="single" w:sz="4" w:space="0" w:color="FFFFFF" w:themeColor="background1"/>
            </w:tcBorders>
            <w:shd w:val="clear" w:color="auto" w:fill="D8D9DC"/>
            <w:vAlign w:val="center"/>
          </w:tcPr>
          <w:p w14:paraId="394B27A9" w14:textId="77777777" w:rsidR="00D160C8" w:rsidRPr="00DF5959" w:rsidRDefault="00D160C8" w:rsidP="00D160C8">
            <w:pPr>
              <w:rPr>
                <w:rFonts w:ascii="Poppins" w:hAnsi="Poppins" w:cs="Poppins"/>
                <w:color w:val="000000" w:themeColor="text1"/>
              </w:rPr>
            </w:pPr>
            <w:r w:rsidRPr="00DF5959">
              <w:rPr>
                <w:rFonts w:ascii="Poppins" w:hAnsi="Poppins" w:cs="Poppins"/>
                <w:color w:val="000000" w:themeColor="text1"/>
              </w:rPr>
              <w:t>Grant agent:</w:t>
            </w:r>
          </w:p>
        </w:tc>
        <w:sdt>
          <w:sdtPr>
            <w:rPr>
              <w:rFonts w:ascii="Poppins" w:hAnsi="Poppins" w:cs="Poppins"/>
              <w:color w:val="062172"/>
            </w:rPr>
            <w:id w:val="-1385638321"/>
            <w:placeholder>
              <w:docPart w:val="77C1D9586E6D42AE8942EE6FF7EDA2E0"/>
            </w:placeholder>
            <w:showingPlcHdr/>
          </w:sdtPr>
          <w:sdtContent>
            <w:tc>
              <w:tcPr>
                <w:tcW w:w="4140" w:type="dxa"/>
                <w:tcBorders>
                  <w:top w:val="single" w:sz="6" w:space="0" w:color="BFBFBF" w:themeColor="background1" w:themeShade="BF"/>
                  <w:left w:val="single" w:sz="4" w:space="0" w:color="FFFFFF" w:themeColor="background1"/>
                  <w:bottom w:val="single" w:sz="6" w:space="0" w:color="BFBFBF" w:themeColor="background1" w:themeShade="BF"/>
                  <w:right w:val="single" w:sz="4" w:space="0" w:color="A6A6A6" w:themeColor="background1" w:themeShade="A6"/>
                </w:tcBorders>
                <w:shd w:val="clear" w:color="auto" w:fill="auto"/>
                <w:vAlign w:val="center"/>
              </w:tcPr>
              <w:p w14:paraId="133D56D0" w14:textId="77777777" w:rsidR="00D160C8" w:rsidRPr="00DF5959" w:rsidRDefault="00D160C8" w:rsidP="00D160C8">
                <w:pPr>
                  <w:rPr>
                    <w:rFonts w:ascii="Poppins" w:hAnsi="Poppins" w:cs="Poppins"/>
                    <w:color w:val="062172"/>
                  </w:rPr>
                </w:pPr>
                <w:r w:rsidRPr="00DF5959">
                  <w:rPr>
                    <w:rFonts w:ascii="Poppins" w:hAnsi="Poppins" w:cs="Poppins"/>
                    <w:color w:val="062172"/>
                  </w:rPr>
                  <w:t>Click to enter text.</w:t>
                </w:r>
              </w:p>
            </w:tc>
          </w:sdtContent>
        </w:sdt>
      </w:tr>
      <w:tr w:rsidR="008060E4" w:rsidRPr="00944CF4" w14:paraId="4B797FAC" w14:textId="77777777" w:rsidTr="5089F4FE">
        <w:trPr>
          <w:trHeight w:val="58"/>
        </w:trPr>
        <w:tc>
          <w:tcPr>
            <w:tcW w:w="6666" w:type="dxa"/>
            <w:gridSpan w:val="2"/>
            <w:tcBorders>
              <w:top w:val="single" w:sz="4" w:space="0" w:color="FFFFFF" w:themeColor="background1"/>
              <w:left w:val="single" w:sz="4" w:space="0" w:color="A6A6A6" w:themeColor="background1" w:themeShade="A6"/>
              <w:bottom w:val="single" w:sz="4" w:space="0" w:color="FFFFFF" w:themeColor="background1"/>
              <w:right w:val="single" w:sz="4" w:space="0" w:color="FFFFFF" w:themeColor="background1"/>
            </w:tcBorders>
            <w:shd w:val="clear" w:color="auto" w:fill="D8D9DC"/>
            <w:vAlign w:val="center"/>
          </w:tcPr>
          <w:p w14:paraId="0CAD4410" w14:textId="58A474E3" w:rsidR="00597915" w:rsidRPr="00DF5959" w:rsidRDefault="00D160C8" w:rsidP="00D160C8">
            <w:pPr>
              <w:rPr>
                <w:rFonts w:ascii="Poppins" w:hAnsi="Poppins" w:cs="Poppins"/>
                <w:color w:val="000000" w:themeColor="text1"/>
              </w:rPr>
            </w:pPr>
            <w:r w:rsidRPr="00DF5959">
              <w:rPr>
                <w:rFonts w:ascii="Poppins" w:hAnsi="Poppins" w:cs="Poppins"/>
                <w:color w:val="000000" w:themeColor="text1"/>
              </w:rPr>
              <w:t>Grant effectiveness/start date:</w:t>
            </w:r>
            <w:r w:rsidR="00597915" w:rsidRPr="00DF5959">
              <w:rPr>
                <w:rStyle w:val="EndnoteReference"/>
                <w:rFonts w:ascii="Poppins" w:hAnsi="Poppins" w:cs="Poppins"/>
                <w:color w:val="000000" w:themeColor="text1"/>
              </w:rPr>
              <w:endnoteReference w:id="2"/>
            </w:r>
          </w:p>
        </w:tc>
        <w:sdt>
          <w:sdtPr>
            <w:rPr>
              <w:rFonts w:ascii="Poppins" w:hAnsi="Poppins" w:cs="Poppins"/>
              <w:color w:val="062172"/>
            </w:rPr>
            <w:id w:val="411903475"/>
            <w:placeholder>
              <w:docPart w:val="836CCD8D30EF43FC81572CAB3229BBB8"/>
            </w:placeholder>
            <w:showingPlcHdr/>
            <w:date>
              <w:dateFormat w:val="M/d/yyyy"/>
              <w:lid w:val="en-US"/>
              <w:storeMappedDataAs w:val="dateTime"/>
              <w:calendar w:val="gregorian"/>
            </w:date>
          </w:sdtPr>
          <w:sdtContent>
            <w:tc>
              <w:tcPr>
                <w:tcW w:w="4140" w:type="dxa"/>
                <w:tcBorders>
                  <w:top w:val="single" w:sz="6" w:space="0" w:color="BFBFBF" w:themeColor="background1" w:themeShade="BF"/>
                  <w:left w:val="single" w:sz="4" w:space="0" w:color="FFFFFF" w:themeColor="background1"/>
                  <w:bottom w:val="single" w:sz="6" w:space="0" w:color="BFBFBF" w:themeColor="background1" w:themeShade="BF"/>
                  <w:right w:val="single" w:sz="4" w:space="0" w:color="A6A6A6" w:themeColor="background1" w:themeShade="A6"/>
                </w:tcBorders>
                <w:shd w:val="clear" w:color="auto" w:fill="auto"/>
                <w:vAlign w:val="center"/>
              </w:tcPr>
              <w:p w14:paraId="6E18E0EB" w14:textId="77777777" w:rsidR="00D160C8" w:rsidRPr="00DF5959" w:rsidRDefault="00D160C8" w:rsidP="00D160C8">
                <w:pPr>
                  <w:rPr>
                    <w:rFonts w:ascii="Poppins" w:hAnsi="Poppins" w:cs="Poppins"/>
                    <w:color w:val="000000" w:themeColor="text1"/>
                  </w:rPr>
                </w:pPr>
                <w:r w:rsidRPr="00DF5959">
                  <w:rPr>
                    <w:rFonts w:ascii="Poppins" w:hAnsi="Poppins" w:cs="Poppins"/>
                    <w:color w:val="062172"/>
                  </w:rPr>
                  <w:t>Click or tap to enter a date.</w:t>
                </w:r>
              </w:p>
            </w:tc>
          </w:sdtContent>
        </w:sdt>
      </w:tr>
      <w:tr w:rsidR="008060E4" w:rsidRPr="00944CF4" w14:paraId="040918CB" w14:textId="77777777" w:rsidTr="5089F4FE">
        <w:trPr>
          <w:trHeight w:val="120"/>
        </w:trPr>
        <w:tc>
          <w:tcPr>
            <w:tcW w:w="6666" w:type="dxa"/>
            <w:gridSpan w:val="2"/>
            <w:tcBorders>
              <w:top w:val="single" w:sz="4" w:space="0" w:color="FFFFFF" w:themeColor="background1"/>
              <w:left w:val="single" w:sz="4" w:space="0" w:color="A6A6A6" w:themeColor="background1" w:themeShade="A6"/>
              <w:bottom w:val="single" w:sz="4" w:space="0" w:color="FFFFFF" w:themeColor="background1"/>
              <w:right w:val="single" w:sz="4" w:space="0" w:color="FFFFFF" w:themeColor="background1"/>
            </w:tcBorders>
            <w:shd w:val="clear" w:color="auto" w:fill="D8D9DC"/>
            <w:vAlign w:val="center"/>
          </w:tcPr>
          <w:p w14:paraId="0F23BD55" w14:textId="104B8ED1" w:rsidR="00D160C8" w:rsidRPr="00DF5959" w:rsidRDefault="00D160C8" w:rsidP="00D160C8">
            <w:pPr>
              <w:rPr>
                <w:rFonts w:ascii="Poppins" w:hAnsi="Poppins" w:cs="Poppins"/>
                <w:color w:val="000000" w:themeColor="text1"/>
              </w:rPr>
            </w:pPr>
            <w:r w:rsidRPr="00DF5959">
              <w:rPr>
                <w:rFonts w:ascii="Poppins" w:hAnsi="Poppins" w:cs="Poppins"/>
                <w:color w:val="000000" w:themeColor="text1"/>
              </w:rPr>
              <w:t>Grant amount:</w:t>
            </w:r>
          </w:p>
        </w:tc>
        <w:sdt>
          <w:sdtPr>
            <w:rPr>
              <w:rFonts w:ascii="Poppins" w:hAnsi="Poppins" w:cs="Poppins"/>
              <w:color w:val="062172"/>
            </w:rPr>
            <w:id w:val="1715919704"/>
            <w:placeholder>
              <w:docPart w:val="97AD850C352341679F97D742A3C96D00"/>
            </w:placeholder>
            <w:showingPlcHdr/>
          </w:sdtPr>
          <w:sdtContent>
            <w:tc>
              <w:tcPr>
                <w:tcW w:w="4140" w:type="dxa"/>
                <w:tcBorders>
                  <w:top w:val="single" w:sz="6" w:space="0" w:color="BFBFBF" w:themeColor="background1" w:themeShade="BF"/>
                  <w:left w:val="single" w:sz="4" w:space="0" w:color="FFFFFF" w:themeColor="background1"/>
                  <w:bottom w:val="single" w:sz="6" w:space="0" w:color="BFBFBF" w:themeColor="background1" w:themeShade="BF"/>
                  <w:right w:val="single" w:sz="4" w:space="0" w:color="A6A6A6" w:themeColor="background1" w:themeShade="A6"/>
                </w:tcBorders>
                <w:shd w:val="clear" w:color="auto" w:fill="auto"/>
                <w:vAlign w:val="center"/>
              </w:tcPr>
              <w:p w14:paraId="6923232B" w14:textId="77777777" w:rsidR="00D160C8" w:rsidRPr="00DF5959" w:rsidRDefault="00D160C8" w:rsidP="00D160C8">
                <w:pPr>
                  <w:rPr>
                    <w:rFonts w:ascii="Poppins" w:hAnsi="Poppins" w:cs="Poppins"/>
                    <w:color w:val="062172"/>
                  </w:rPr>
                </w:pPr>
                <w:r w:rsidRPr="00DF5959">
                  <w:rPr>
                    <w:rFonts w:ascii="Poppins" w:hAnsi="Poppins" w:cs="Poppins"/>
                    <w:color w:val="062172"/>
                  </w:rPr>
                  <w:t>Click to enter amount.</w:t>
                </w:r>
              </w:p>
            </w:tc>
          </w:sdtContent>
        </w:sdt>
      </w:tr>
      <w:tr w:rsidR="008060E4" w:rsidRPr="00944CF4" w14:paraId="5A5DD467" w14:textId="77777777" w:rsidTr="5089F4FE">
        <w:trPr>
          <w:trHeight w:val="273"/>
        </w:trPr>
        <w:tc>
          <w:tcPr>
            <w:tcW w:w="6666" w:type="dxa"/>
            <w:gridSpan w:val="2"/>
            <w:tcBorders>
              <w:top w:val="single" w:sz="4" w:space="0" w:color="FFFFFF" w:themeColor="background1"/>
              <w:left w:val="single" w:sz="4" w:space="0" w:color="A6A6A6" w:themeColor="background1" w:themeShade="A6"/>
              <w:bottom w:val="single" w:sz="4" w:space="0" w:color="FFFFFF" w:themeColor="background1"/>
              <w:right w:val="single" w:sz="4" w:space="0" w:color="FFFFFF" w:themeColor="background1"/>
            </w:tcBorders>
            <w:shd w:val="clear" w:color="auto" w:fill="D8D9DC"/>
            <w:vAlign w:val="center"/>
          </w:tcPr>
          <w:p w14:paraId="6C08D3FF" w14:textId="77777777" w:rsidR="00D160C8" w:rsidRPr="00DF5959" w:rsidRDefault="00D160C8" w:rsidP="00D160C8">
            <w:pPr>
              <w:rPr>
                <w:rFonts w:ascii="Poppins" w:hAnsi="Poppins" w:cs="Poppins"/>
                <w:color w:val="000000" w:themeColor="text1"/>
              </w:rPr>
            </w:pPr>
            <w:r w:rsidRPr="00DF5959">
              <w:rPr>
                <w:rFonts w:ascii="Poppins" w:hAnsi="Poppins" w:cs="Poppins"/>
                <w:color w:val="000000" w:themeColor="text1"/>
              </w:rPr>
              <w:t>Timeframe examined in this report (from: month, day, year, to:  month, day, year):</w:t>
            </w:r>
          </w:p>
        </w:tc>
        <w:sdt>
          <w:sdtPr>
            <w:rPr>
              <w:rFonts w:ascii="Poppins" w:hAnsi="Poppins" w:cs="Poppins"/>
              <w:color w:val="062172"/>
            </w:rPr>
            <w:id w:val="-316188105"/>
            <w:placeholder>
              <w:docPart w:val="4F0E3E1CE10B48479AED49FA07E6DF33"/>
            </w:placeholder>
            <w:showingPlcHdr/>
          </w:sdtPr>
          <w:sdtContent>
            <w:tc>
              <w:tcPr>
                <w:tcW w:w="4140" w:type="dxa"/>
                <w:tcBorders>
                  <w:top w:val="single" w:sz="6" w:space="0" w:color="BFBFBF" w:themeColor="background1" w:themeShade="BF"/>
                  <w:left w:val="single" w:sz="4" w:space="0" w:color="FFFFFF" w:themeColor="background1"/>
                  <w:bottom w:val="single" w:sz="6" w:space="0" w:color="BFBFBF" w:themeColor="background1" w:themeShade="BF"/>
                  <w:right w:val="single" w:sz="4" w:space="0" w:color="A6A6A6" w:themeColor="background1" w:themeShade="A6"/>
                </w:tcBorders>
                <w:shd w:val="clear" w:color="auto" w:fill="auto"/>
                <w:vAlign w:val="center"/>
              </w:tcPr>
              <w:p w14:paraId="29B9DCF1" w14:textId="77777777" w:rsidR="00D160C8" w:rsidRPr="00DF5959" w:rsidRDefault="00D160C8" w:rsidP="00D160C8">
                <w:pPr>
                  <w:rPr>
                    <w:rFonts w:ascii="Poppins" w:hAnsi="Poppins" w:cs="Poppins"/>
                    <w:color w:val="062172"/>
                  </w:rPr>
                </w:pPr>
                <w:r w:rsidRPr="00DF5959">
                  <w:rPr>
                    <w:rFonts w:ascii="Poppins" w:hAnsi="Poppins" w:cs="Poppins"/>
                    <w:color w:val="062172"/>
                  </w:rPr>
                  <w:t>Click to enter text.</w:t>
                </w:r>
              </w:p>
            </w:tc>
          </w:sdtContent>
        </w:sdt>
      </w:tr>
      <w:tr w:rsidR="008060E4" w:rsidRPr="00944CF4" w14:paraId="7B7623FF" w14:textId="77777777" w:rsidTr="5089F4FE">
        <w:trPr>
          <w:trHeight w:val="58"/>
        </w:trPr>
        <w:tc>
          <w:tcPr>
            <w:tcW w:w="6666" w:type="dxa"/>
            <w:gridSpan w:val="2"/>
            <w:tcBorders>
              <w:top w:val="single" w:sz="4" w:space="0" w:color="FFFFFF" w:themeColor="background1"/>
              <w:left w:val="single" w:sz="4" w:space="0" w:color="A6A6A6" w:themeColor="background1" w:themeShade="A6"/>
              <w:bottom w:val="single" w:sz="4" w:space="0" w:color="FFFFFF" w:themeColor="background1"/>
              <w:right w:val="single" w:sz="4" w:space="0" w:color="FFFFFF" w:themeColor="background1"/>
            </w:tcBorders>
            <w:shd w:val="clear" w:color="auto" w:fill="D8D9DC"/>
            <w:vAlign w:val="center"/>
          </w:tcPr>
          <w:p w14:paraId="5CAA5EDD" w14:textId="77777777" w:rsidR="00D160C8" w:rsidRPr="00DF5959" w:rsidRDefault="00D160C8" w:rsidP="00D160C8">
            <w:pPr>
              <w:rPr>
                <w:rFonts w:ascii="Poppins" w:hAnsi="Poppins" w:cs="Poppins"/>
                <w:color w:val="000000" w:themeColor="text1"/>
              </w:rPr>
            </w:pPr>
            <w:r w:rsidRPr="00DF5959">
              <w:rPr>
                <w:rFonts w:ascii="Poppins" w:hAnsi="Poppins" w:cs="Poppins"/>
                <w:color w:val="000000" w:themeColor="text1"/>
              </w:rPr>
              <w:t>Date of report submission:</w:t>
            </w:r>
          </w:p>
        </w:tc>
        <w:sdt>
          <w:sdtPr>
            <w:rPr>
              <w:rFonts w:ascii="Poppins" w:hAnsi="Poppins" w:cs="Poppins"/>
              <w:color w:val="062172"/>
            </w:rPr>
            <w:id w:val="-1315096950"/>
            <w:placeholder>
              <w:docPart w:val="6055C887D82B4943A9911E229ACA796B"/>
            </w:placeholder>
            <w:showingPlcHdr/>
            <w:date>
              <w:dateFormat w:val="M/d/yyyy"/>
              <w:lid w:val="en-US"/>
              <w:storeMappedDataAs w:val="dateTime"/>
              <w:calendar w:val="gregorian"/>
            </w:date>
          </w:sdtPr>
          <w:sdtContent>
            <w:tc>
              <w:tcPr>
                <w:tcW w:w="4140" w:type="dxa"/>
                <w:tcBorders>
                  <w:top w:val="single" w:sz="6" w:space="0" w:color="BFBFBF" w:themeColor="background1" w:themeShade="BF"/>
                  <w:left w:val="single" w:sz="4" w:space="0" w:color="FFFFFF" w:themeColor="background1"/>
                  <w:bottom w:val="single" w:sz="6" w:space="0" w:color="BFBFBF" w:themeColor="background1" w:themeShade="BF"/>
                  <w:right w:val="single" w:sz="4" w:space="0" w:color="A6A6A6" w:themeColor="background1" w:themeShade="A6"/>
                </w:tcBorders>
                <w:shd w:val="clear" w:color="auto" w:fill="auto"/>
                <w:vAlign w:val="center"/>
              </w:tcPr>
              <w:p w14:paraId="0F063043" w14:textId="77777777" w:rsidR="00D160C8" w:rsidRPr="00DF5959" w:rsidRDefault="00D160C8" w:rsidP="00D160C8">
                <w:pPr>
                  <w:ind w:left="-19"/>
                  <w:rPr>
                    <w:rFonts w:ascii="Poppins" w:hAnsi="Poppins" w:cs="Poppins"/>
                    <w:color w:val="062172"/>
                  </w:rPr>
                </w:pPr>
                <w:r w:rsidRPr="00DF5959">
                  <w:rPr>
                    <w:rFonts w:ascii="Poppins" w:hAnsi="Poppins" w:cs="Poppins"/>
                    <w:color w:val="062172"/>
                  </w:rPr>
                  <w:t>Click or tap to enter a date.</w:t>
                </w:r>
              </w:p>
            </w:tc>
          </w:sdtContent>
        </w:sdt>
      </w:tr>
      <w:tr w:rsidR="00D160C8" w:rsidRPr="00944CF4" w14:paraId="5B58A35E"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98"/>
        </w:trPr>
        <w:tc>
          <w:tcPr>
            <w:tcW w:w="1080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62172"/>
            <w:vAlign w:val="center"/>
          </w:tcPr>
          <w:p w14:paraId="7E4FED89" w14:textId="1D8EFD60" w:rsidR="00D160C8" w:rsidRPr="00944CF4" w:rsidRDefault="00D160C8" w:rsidP="00D160C8">
            <w:pPr>
              <w:rPr>
                <w:rFonts w:ascii="Poppins" w:hAnsi="Poppins" w:cs="Poppins"/>
                <w:b/>
                <w:color w:val="FFFFFF"/>
              </w:rPr>
            </w:pPr>
            <w:r w:rsidRPr="00944CF4">
              <w:rPr>
                <w:rFonts w:ascii="Poppins" w:hAnsi="Poppins" w:cs="Poppins"/>
                <w:b/>
                <w:color w:val="FFFFFF"/>
              </w:rPr>
              <w:t>PURPOSE AND INSTRUCTIONS</w:t>
            </w:r>
          </w:p>
        </w:tc>
      </w:tr>
      <w:tr w:rsidR="00D160C8" w:rsidRPr="00944CF4" w14:paraId="3CD9E1C0"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05"/>
        </w:trPr>
        <w:tc>
          <w:tcPr>
            <w:tcW w:w="1080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43D596"/>
            <w:vAlign w:val="center"/>
          </w:tcPr>
          <w:p w14:paraId="72803E10" w14:textId="77777777" w:rsidR="00D160C8" w:rsidRPr="00944CF4" w:rsidRDefault="00D160C8" w:rsidP="00D160C8">
            <w:pPr>
              <w:rPr>
                <w:rFonts w:ascii="Poppins" w:hAnsi="Poppins" w:cs="Poppins"/>
                <w:b/>
                <w:color w:val="FFFFFF" w:themeColor="background1"/>
              </w:rPr>
            </w:pPr>
            <w:r w:rsidRPr="00944CF4">
              <w:rPr>
                <w:rFonts w:ascii="Poppins" w:hAnsi="Poppins" w:cs="Poppins"/>
                <w:b/>
                <w:color w:val="FFFFFF" w:themeColor="background1"/>
              </w:rPr>
              <w:t>Purpose</w:t>
            </w:r>
          </w:p>
        </w:tc>
      </w:tr>
      <w:tr w:rsidR="000D352D" w:rsidRPr="00944CF4" w14:paraId="79AE4543"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1412"/>
        </w:trPr>
        <w:tc>
          <w:tcPr>
            <w:tcW w:w="10806" w:type="dxa"/>
            <w:gridSpan w:val="3"/>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14:paraId="0DB658FF" w14:textId="79EE446C" w:rsidR="00D160C8" w:rsidRPr="00DF5959" w:rsidRDefault="00D160C8" w:rsidP="00D160C8">
            <w:pPr>
              <w:spacing w:before="120" w:line="276" w:lineRule="auto"/>
              <w:jc w:val="both"/>
              <w:rPr>
                <w:rFonts w:ascii="Poppins" w:hAnsi="Poppins" w:cs="Poppins"/>
              </w:rPr>
            </w:pPr>
            <w:r w:rsidRPr="00DF5959">
              <w:rPr>
                <w:rFonts w:ascii="Poppins" w:hAnsi="Poppins" w:cs="Poppins"/>
              </w:rPr>
              <w:t xml:space="preserve">This </w:t>
            </w:r>
            <w:r w:rsidR="00597915" w:rsidRPr="00DF5959">
              <w:rPr>
                <w:rFonts w:ascii="Poppins" w:hAnsi="Poppins" w:cs="Poppins"/>
              </w:rPr>
              <w:t>a</w:t>
            </w:r>
            <w:r w:rsidR="00FB7ADF" w:rsidRPr="00DF5959">
              <w:rPr>
                <w:rFonts w:ascii="Poppins" w:hAnsi="Poppins" w:cs="Poppins"/>
              </w:rPr>
              <w:t xml:space="preserve">nnual </w:t>
            </w:r>
            <w:r w:rsidR="00597915" w:rsidRPr="00DF5959">
              <w:rPr>
                <w:rFonts w:ascii="Poppins" w:hAnsi="Poppins" w:cs="Poppins"/>
              </w:rPr>
              <w:t>p</w:t>
            </w:r>
            <w:r w:rsidR="00FB7ADF" w:rsidRPr="00DF5959">
              <w:rPr>
                <w:rFonts w:ascii="Poppins" w:hAnsi="Poppins" w:cs="Poppins"/>
              </w:rPr>
              <w:t xml:space="preserve">rogress </w:t>
            </w:r>
            <w:r w:rsidR="00597915" w:rsidRPr="00DF5959">
              <w:rPr>
                <w:rFonts w:ascii="Poppins" w:hAnsi="Poppins" w:cs="Poppins"/>
              </w:rPr>
              <w:t>r</w:t>
            </w:r>
            <w:r w:rsidR="00FB7ADF" w:rsidRPr="00DF5959">
              <w:rPr>
                <w:rFonts w:ascii="Poppins" w:hAnsi="Poppins" w:cs="Poppins"/>
              </w:rPr>
              <w:t xml:space="preserve">eport for </w:t>
            </w:r>
            <w:r w:rsidR="00597915" w:rsidRPr="00DF5959">
              <w:rPr>
                <w:rFonts w:ascii="Poppins" w:hAnsi="Poppins" w:cs="Poppins"/>
              </w:rPr>
              <w:t>system transformation grants</w:t>
            </w:r>
            <w:r w:rsidRPr="00DF5959">
              <w:rPr>
                <w:rFonts w:ascii="Poppins" w:hAnsi="Poppins" w:cs="Poppins"/>
              </w:rPr>
              <w:t xml:space="preserve"> </w:t>
            </w:r>
            <w:r w:rsidR="00FB7ADF" w:rsidRPr="00DF5959">
              <w:rPr>
                <w:rFonts w:ascii="Poppins" w:hAnsi="Poppins" w:cs="Poppins"/>
              </w:rPr>
              <w:t xml:space="preserve">that provide sector-wide support </w:t>
            </w:r>
            <w:r w:rsidRPr="00DF5959">
              <w:rPr>
                <w:rFonts w:ascii="Poppins" w:hAnsi="Poppins" w:cs="Poppins"/>
              </w:rPr>
              <w:t>seeks to:</w:t>
            </w:r>
          </w:p>
          <w:p w14:paraId="2780E4BD" w14:textId="0A17380A" w:rsidR="00D160C8" w:rsidRPr="00DF5959" w:rsidRDefault="00D160C8" w:rsidP="00B417D5">
            <w:pPr>
              <w:pStyle w:val="ListParagraph"/>
              <w:numPr>
                <w:ilvl w:val="0"/>
                <w:numId w:val="3"/>
              </w:numPr>
              <w:spacing w:after="120" w:line="276" w:lineRule="auto"/>
              <w:jc w:val="both"/>
              <w:rPr>
                <w:rFonts w:ascii="Poppins" w:hAnsi="Poppins" w:cs="Poppins"/>
              </w:rPr>
            </w:pPr>
            <w:r w:rsidRPr="00DF5959">
              <w:rPr>
                <w:rFonts w:ascii="Poppins" w:hAnsi="Poppins" w:cs="Poppins"/>
              </w:rPr>
              <w:t>Assess and report on the</w:t>
            </w:r>
            <w:r w:rsidRPr="00DF5959">
              <w:rPr>
                <w:rFonts w:ascii="Poppins" w:hAnsi="Poppins" w:cs="Poppins"/>
                <w:b/>
                <w:bCs/>
              </w:rPr>
              <w:t xml:space="preserve"> performance progress and achievements of the </w:t>
            </w:r>
            <w:r w:rsidR="1AB94204" w:rsidRPr="00DF5959">
              <w:rPr>
                <w:rFonts w:ascii="Poppins" w:hAnsi="Poppins" w:cs="Poppins"/>
                <w:b/>
                <w:bCs/>
              </w:rPr>
              <w:t>grant-supported program</w:t>
            </w:r>
            <w:r w:rsidR="04CD94F7" w:rsidRPr="00DF5959">
              <w:rPr>
                <w:rFonts w:ascii="Poppins" w:hAnsi="Poppins" w:cs="Poppins"/>
                <w:b/>
                <w:bCs/>
              </w:rPr>
              <w:t xml:space="preserve"> </w:t>
            </w:r>
            <w:r w:rsidR="2DDCDDF0" w:rsidRPr="00DF5959">
              <w:rPr>
                <w:rFonts w:ascii="Poppins" w:hAnsi="Poppins" w:cs="Poppins"/>
                <w:b/>
                <w:bCs/>
              </w:rPr>
              <w:t xml:space="preserve">for </w:t>
            </w:r>
            <w:r w:rsidR="04CD94F7" w:rsidRPr="00DF5959">
              <w:rPr>
                <w:rFonts w:ascii="Poppins" w:hAnsi="Poppins" w:cs="Poppins"/>
                <w:b/>
                <w:bCs/>
              </w:rPr>
              <w:t>this reporting period</w:t>
            </w:r>
            <w:r w:rsidRPr="00DF5959">
              <w:rPr>
                <w:rFonts w:ascii="Poppins" w:hAnsi="Poppins" w:cs="Poppins"/>
              </w:rPr>
              <w:t xml:space="preserve">, to inform improvements in the </w:t>
            </w:r>
            <w:r w:rsidR="2655FD6A" w:rsidRPr="00DF5959">
              <w:rPr>
                <w:rFonts w:ascii="Poppins" w:hAnsi="Poppins" w:cs="Poppins"/>
              </w:rPr>
              <w:t>grant’s</w:t>
            </w:r>
            <w:r w:rsidR="036E55D5" w:rsidRPr="00DF5959">
              <w:rPr>
                <w:rFonts w:ascii="Poppins" w:hAnsi="Poppins" w:cs="Poppins"/>
              </w:rPr>
              <w:t xml:space="preserve"> </w:t>
            </w:r>
            <w:r w:rsidR="0CF60176" w:rsidRPr="00DF5959">
              <w:rPr>
                <w:rFonts w:ascii="Poppins" w:hAnsi="Poppins" w:cs="Poppins"/>
              </w:rPr>
              <w:t>sector-wide suppo</w:t>
            </w:r>
            <w:r w:rsidR="0EF549BC" w:rsidRPr="00DF5959">
              <w:rPr>
                <w:rFonts w:ascii="Poppins" w:hAnsi="Poppins" w:cs="Poppins"/>
              </w:rPr>
              <w:t>rt and</w:t>
            </w:r>
            <w:r w:rsidR="036E55D5" w:rsidRPr="00DF5959">
              <w:rPr>
                <w:rFonts w:ascii="Poppins" w:hAnsi="Poppins" w:cs="Poppins"/>
              </w:rPr>
              <w:t xml:space="preserve"> </w:t>
            </w:r>
            <w:r w:rsidR="262D7C13" w:rsidRPr="00DF5959">
              <w:rPr>
                <w:rFonts w:ascii="Poppins" w:hAnsi="Poppins" w:cs="Poppins"/>
              </w:rPr>
              <w:t xml:space="preserve">financing </w:t>
            </w:r>
            <w:r w:rsidRPr="00DF5959">
              <w:rPr>
                <w:rFonts w:ascii="Poppins" w:hAnsi="Poppins" w:cs="Poppins"/>
              </w:rPr>
              <w:t>so as to ensure that its intended aims are fulfilled.</w:t>
            </w:r>
          </w:p>
          <w:p w14:paraId="16D3DFAF" w14:textId="0DB2E741" w:rsidR="00D160C8" w:rsidRPr="00DF5959" w:rsidRDefault="00D160C8" w:rsidP="00B417D5">
            <w:pPr>
              <w:pStyle w:val="ListParagraph"/>
              <w:numPr>
                <w:ilvl w:val="0"/>
                <w:numId w:val="3"/>
              </w:numPr>
              <w:spacing w:before="120" w:after="120" w:line="276" w:lineRule="auto"/>
              <w:jc w:val="both"/>
              <w:rPr>
                <w:rFonts w:ascii="Poppins" w:hAnsi="Poppins" w:cs="Poppins"/>
              </w:rPr>
            </w:pPr>
            <w:r w:rsidRPr="00DF5959">
              <w:rPr>
                <w:rFonts w:ascii="Poppins" w:hAnsi="Poppins" w:cs="Poppins"/>
              </w:rPr>
              <w:t xml:space="preserve">Share </w:t>
            </w:r>
            <w:r w:rsidRPr="00DF5959">
              <w:rPr>
                <w:rFonts w:ascii="Poppins" w:hAnsi="Poppins" w:cs="Poppins"/>
                <w:b/>
                <w:bCs/>
              </w:rPr>
              <w:t xml:space="preserve">lessons </w:t>
            </w:r>
            <w:r w:rsidRPr="00DF5959">
              <w:rPr>
                <w:rFonts w:ascii="Poppins" w:hAnsi="Poppins" w:cs="Poppins"/>
              </w:rPr>
              <w:t>to improve</w:t>
            </w:r>
            <w:r w:rsidR="003E3483" w:rsidRPr="00DF5959">
              <w:rPr>
                <w:rFonts w:ascii="Poppins" w:hAnsi="Poppins" w:cs="Poppins"/>
              </w:rPr>
              <w:t xml:space="preserve"> upon</w:t>
            </w:r>
            <w:r w:rsidRPr="00DF5959">
              <w:rPr>
                <w:rFonts w:ascii="Poppins" w:hAnsi="Poppins" w:cs="Poppins"/>
              </w:rPr>
              <w:t xml:space="preserve"> </w:t>
            </w:r>
            <w:r w:rsidR="00B44F4D" w:rsidRPr="00DF5959">
              <w:rPr>
                <w:rFonts w:ascii="Poppins" w:hAnsi="Poppins" w:cs="Poppins"/>
              </w:rPr>
              <w:t>sector-support</w:t>
            </w:r>
            <w:r w:rsidR="009A5794" w:rsidRPr="00DF5959">
              <w:rPr>
                <w:rFonts w:ascii="Poppins" w:hAnsi="Poppins" w:cs="Poppins"/>
              </w:rPr>
              <w:t xml:space="preserve"> </w:t>
            </w:r>
            <w:r w:rsidR="00EC133D" w:rsidRPr="00DF5959">
              <w:rPr>
                <w:rFonts w:ascii="Poppins" w:hAnsi="Poppins" w:cs="Poppins"/>
              </w:rPr>
              <w:t xml:space="preserve">features and </w:t>
            </w:r>
            <w:r w:rsidR="007F332C" w:rsidRPr="00DF5959">
              <w:rPr>
                <w:rFonts w:ascii="Poppins" w:hAnsi="Poppins" w:cs="Poppins"/>
              </w:rPr>
              <w:t>lever</w:t>
            </w:r>
            <w:r w:rsidR="002F02C8" w:rsidRPr="00DF5959">
              <w:rPr>
                <w:rFonts w:ascii="Poppins" w:hAnsi="Poppins" w:cs="Poppins"/>
              </w:rPr>
              <w:t>s</w:t>
            </w:r>
            <w:r w:rsidR="00AC705B" w:rsidRPr="00DF5959">
              <w:rPr>
                <w:rFonts w:ascii="Poppins" w:hAnsi="Poppins" w:cs="Poppins"/>
              </w:rPr>
              <w:t xml:space="preserve"> of the </w:t>
            </w:r>
            <w:r w:rsidR="00D07F15" w:rsidRPr="00DF5959">
              <w:rPr>
                <w:rFonts w:ascii="Poppins" w:hAnsi="Poppins" w:cs="Poppins"/>
              </w:rPr>
              <w:t>grant</w:t>
            </w:r>
            <w:r w:rsidR="00AC705B" w:rsidRPr="00DF5959">
              <w:rPr>
                <w:rFonts w:ascii="Poppins" w:hAnsi="Poppins" w:cs="Poppins"/>
              </w:rPr>
              <w:t xml:space="preserve"> mechanism</w:t>
            </w:r>
            <w:r w:rsidR="00B613EF" w:rsidRPr="00DF5959">
              <w:rPr>
                <w:rFonts w:ascii="Poppins" w:hAnsi="Poppins" w:cs="Poppins"/>
              </w:rPr>
              <w:t>, and their mobilization</w:t>
            </w:r>
            <w:r w:rsidRPr="00DF5959">
              <w:rPr>
                <w:rFonts w:ascii="Poppins" w:hAnsi="Poppins" w:cs="Poppins"/>
              </w:rPr>
              <w:t xml:space="preserve">.  </w:t>
            </w:r>
          </w:p>
          <w:p w14:paraId="5938F8D1" w14:textId="2BF12190" w:rsidR="00D160C8" w:rsidRPr="00DF5959" w:rsidRDefault="00D160C8" w:rsidP="00B417D5">
            <w:pPr>
              <w:pStyle w:val="ListParagraph"/>
              <w:numPr>
                <w:ilvl w:val="0"/>
                <w:numId w:val="3"/>
              </w:numPr>
              <w:spacing w:after="120" w:line="264" w:lineRule="auto"/>
              <w:jc w:val="both"/>
              <w:rPr>
                <w:rFonts w:ascii="Poppins" w:hAnsi="Poppins" w:cs="Poppins"/>
              </w:rPr>
            </w:pPr>
            <w:r w:rsidRPr="00DF5959">
              <w:rPr>
                <w:rFonts w:ascii="Poppins" w:hAnsi="Poppins" w:cs="Poppins"/>
              </w:rPr>
              <w:t xml:space="preserve">Ensure </w:t>
            </w:r>
            <w:r w:rsidRPr="00DF5959">
              <w:rPr>
                <w:rFonts w:ascii="Poppins" w:hAnsi="Poppins" w:cs="Poppins"/>
                <w:b/>
                <w:bCs/>
              </w:rPr>
              <w:t>accountability</w:t>
            </w:r>
            <w:r w:rsidRPr="00DF5959">
              <w:rPr>
                <w:rFonts w:ascii="Poppins" w:hAnsi="Poppins" w:cs="Poppins"/>
              </w:rPr>
              <w:t xml:space="preserve"> and </w:t>
            </w:r>
            <w:r w:rsidRPr="00DF5959">
              <w:rPr>
                <w:rFonts w:ascii="Poppins" w:hAnsi="Poppins" w:cs="Poppins"/>
                <w:b/>
                <w:bCs/>
              </w:rPr>
              <w:t>transparency</w:t>
            </w:r>
            <w:r w:rsidRPr="00DF5959">
              <w:rPr>
                <w:rFonts w:ascii="Poppins" w:hAnsi="Poppins" w:cs="Poppins"/>
              </w:rPr>
              <w:t xml:space="preserve"> of the </w:t>
            </w:r>
            <w:r w:rsidR="002C6A55" w:rsidRPr="00DF5959">
              <w:rPr>
                <w:rFonts w:ascii="Poppins" w:hAnsi="Poppins" w:cs="Poppins"/>
              </w:rPr>
              <w:t>grant</w:t>
            </w:r>
            <w:r w:rsidRPr="00DF5959">
              <w:rPr>
                <w:rFonts w:ascii="Poppins" w:hAnsi="Poppins" w:cs="Poppins"/>
              </w:rPr>
              <w:t xml:space="preserve"> and its commitments.  </w:t>
            </w:r>
          </w:p>
        </w:tc>
      </w:tr>
      <w:tr w:rsidR="000D352D" w:rsidRPr="00944CF4" w14:paraId="502B40D5"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77"/>
        </w:trPr>
        <w:tc>
          <w:tcPr>
            <w:tcW w:w="10806" w:type="dxa"/>
            <w:gridSpan w:val="3"/>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43D596"/>
            <w:vAlign w:val="center"/>
          </w:tcPr>
          <w:p w14:paraId="349B9837" w14:textId="77777777" w:rsidR="00D160C8" w:rsidRPr="00944CF4" w:rsidRDefault="00D160C8" w:rsidP="00D160C8">
            <w:pPr>
              <w:rPr>
                <w:rFonts w:ascii="Poppins" w:hAnsi="Poppins" w:cs="Poppins"/>
              </w:rPr>
            </w:pPr>
            <w:r w:rsidRPr="00944CF4">
              <w:rPr>
                <w:rFonts w:ascii="Poppins" w:hAnsi="Poppins" w:cs="Poppins"/>
                <w:b/>
                <w:color w:val="FFFFFF" w:themeColor="background1"/>
              </w:rPr>
              <w:t>Instructions</w:t>
            </w:r>
          </w:p>
        </w:tc>
      </w:tr>
      <w:tr w:rsidR="000D352D" w:rsidRPr="00944CF4" w14:paraId="3DBDD4BE"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800"/>
        </w:trPr>
        <w:tc>
          <w:tcPr>
            <w:tcW w:w="10806" w:type="dxa"/>
            <w:gridSpan w:val="3"/>
            <w:tcBorders>
              <w:top w:val="single" w:sz="4" w:space="0" w:color="D9D9D9" w:themeColor="background1" w:themeShade="D9"/>
              <w:left w:val="single" w:sz="4" w:space="0" w:color="BFBFBF" w:themeColor="background1" w:themeShade="BF"/>
              <w:bottom w:val="single" w:sz="4" w:space="0" w:color="auto"/>
              <w:right w:val="single" w:sz="4" w:space="0" w:color="BFBFBF" w:themeColor="background1" w:themeShade="BF"/>
            </w:tcBorders>
            <w:shd w:val="clear" w:color="auto" w:fill="FFFFFF" w:themeFill="background1"/>
            <w:vAlign w:val="center"/>
          </w:tcPr>
          <w:p w14:paraId="647EB8BA" w14:textId="40B7C79B" w:rsidR="006E14AE" w:rsidRPr="00DF5959" w:rsidRDefault="12D6E6CF" w:rsidP="00D160C8">
            <w:pPr>
              <w:spacing w:before="120" w:line="276" w:lineRule="auto"/>
              <w:jc w:val="both"/>
              <w:rPr>
                <w:rFonts w:ascii="Poppins" w:eastAsia="Arial" w:hAnsi="Poppins" w:cs="Poppins"/>
                <w:color w:val="000000" w:themeColor="text1"/>
              </w:rPr>
            </w:pPr>
            <w:r w:rsidRPr="00DF5959">
              <w:rPr>
                <w:rFonts w:ascii="Poppins" w:hAnsi="Poppins" w:cs="Poppins"/>
              </w:rPr>
              <w:t xml:space="preserve">This template is to be completed by the grant agent, after consultation with the government and local education group. As per GPE’s </w:t>
            </w:r>
            <w:hyperlink r:id="rId11">
              <w:r w:rsidR="00597915" w:rsidRPr="00DF5959">
                <w:rPr>
                  <w:rStyle w:val="Hyperlink"/>
                  <w:rFonts w:ascii="Poppins" w:hAnsi="Poppins" w:cs="Poppins"/>
                </w:rPr>
                <w:t xml:space="preserve">system transformation grant </w:t>
              </w:r>
              <w:r w:rsidRPr="00DF5959">
                <w:rPr>
                  <w:rStyle w:val="Hyperlink"/>
                  <w:rFonts w:ascii="Poppins" w:hAnsi="Poppins" w:cs="Poppins"/>
                </w:rPr>
                <w:t>policy and guidelines</w:t>
              </w:r>
            </w:hyperlink>
            <w:r w:rsidRPr="00DF5959">
              <w:rPr>
                <w:rFonts w:ascii="Poppins" w:hAnsi="Poppins" w:cs="Poppins"/>
              </w:rPr>
              <w:t xml:space="preserve">, the </w:t>
            </w:r>
            <w:r w:rsidR="74C0E32C" w:rsidRPr="00DF5959">
              <w:rPr>
                <w:rFonts w:ascii="Poppins" w:hAnsi="Poppins" w:cs="Poppins"/>
              </w:rPr>
              <w:t>grant agent</w:t>
            </w:r>
            <w:r w:rsidRPr="00DF5959">
              <w:rPr>
                <w:rFonts w:ascii="Poppins" w:hAnsi="Poppins" w:cs="Poppins"/>
              </w:rPr>
              <w:t xml:space="preserve"> completes an implementation progress report on a yearly basis.  </w:t>
            </w:r>
            <w:r w:rsidR="161D2B3C" w:rsidRPr="00DF5959">
              <w:rPr>
                <w:rFonts w:ascii="Poppins" w:eastAsia="Arial" w:hAnsi="Poppins" w:cs="Poppins"/>
                <w:color w:val="000000" w:themeColor="text1"/>
              </w:rPr>
              <w:t xml:space="preserve">The first annual progress report must cover the first 12 months of implementation and must be submitted </w:t>
            </w:r>
            <w:r w:rsidR="161D2B3C" w:rsidRPr="00DF5959">
              <w:rPr>
                <w:rFonts w:ascii="Poppins" w:eastAsia="Arial" w:hAnsi="Poppins" w:cs="Poppins"/>
                <w:b/>
                <w:bCs/>
                <w:color w:val="000000" w:themeColor="text1"/>
              </w:rPr>
              <w:t>no later than 3 months</w:t>
            </w:r>
            <w:r w:rsidR="161D2B3C" w:rsidRPr="00DF5959">
              <w:rPr>
                <w:rFonts w:ascii="Poppins" w:eastAsia="Arial" w:hAnsi="Poppins" w:cs="Poppins"/>
                <w:color w:val="000000" w:themeColor="text1"/>
              </w:rPr>
              <w:t xml:space="preserve"> after the first anniversary of the official grant effectiveness/start date</w:t>
            </w:r>
            <w:r w:rsidR="161D2B3C" w:rsidRPr="00DF5959">
              <w:rPr>
                <w:rFonts w:ascii="Poppins" w:eastAsia="Arial" w:hAnsi="Poppins" w:cs="Poppins"/>
                <w:color w:val="000000" w:themeColor="text1"/>
                <w:vertAlign w:val="superscript"/>
              </w:rPr>
              <w:t>3</w:t>
            </w:r>
            <w:r w:rsidR="161D2B3C" w:rsidRPr="00DF5959">
              <w:rPr>
                <w:rFonts w:ascii="Poppins" w:eastAsia="Arial" w:hAnsi="Poppins" w:cs="Poppins"/>
                <w:color w:val="000000" w:themeColor="text1"/>
              </w:rPr>
              <w:t xml:space="preserve">. The second </w:t>
            </w:r>
            <w:r w:rsidR="161D2B3C" w:rsidRPr="00DF5959">
              <w:rPr>
                <w:rFonts w:ascii="Poppins" w:eastAsia="Arial" w:hAnsi="Poppins" w:cs="Poppins"/>
                <w:color w:val="000000" w:themeColor="text1"/>
              </w:rPr>
              <w:lastRenderedPageBreak/>
              <w:t>annual progress report must be submitted no later than 3 months after the second anniversary of the official grant effectiveness/start date. And so forth.</w:t>
            </w:r>
            <w:r w:rsidR="00827B1C" w:rsidRPr="00DF5959">
              <w:rPr>
                <w:rFonts w:ascii="Poppins" w:eastAsia="Arial" w:hAnsi="Poppins" w:cs="Poppins"/>
                <w:color w:val="000000" w:themeColor="text1"/>
              </w:rPr>
              <w:t xml:space="preserve"> </w:t>
            </w:r>
          </w:p>
          <w:p w14:paraId="426F88A0" w14:textId="425F7E57" w:rsidR="00D160C8" w:rsidRPr="00DF5959" w:rsidRDefault="00D160C8" w:rsidP="00D160C8">
            <w:pPr>
              <w:spacing w:before="120" w:line="276" w:lineRule="auto"/>
              <w:jc w:val="both"/>
              <w:rPr>
                <w:rFonts w:ascii="Poppins" w:hAnsi="Poppins" w:cs="Poppins"/>
                <w:bCs/>
              </w:rPr>
            </w:pPr>
            <w:r w:rsidRPr="00DF5959">
              <w:rPr>
                <w:rFonts w:ascii="Poppins" w:hAnsi="Poppins" w:cs="Poppins"/>
                <w:bCs/>
              </w:rPr>
              <w:t xml:space="preserve">The full report package consists of the following </w:t>
            </w:r>
            <w:r w:rsidRPr="00DF5959">
              <w:rPr>
                <w:rFonts w:ascii="Poppins" w:hAnsi="Poppins" w:cs="Poppins"/>
                <w:b/>
              </w:rPr>
              <w:t>deliverables</w:t>
            </w:r>
            <w:r w:rsidRPr="00DF5959">
              <w:rPr>
                <w:rFonts w:ascii="Poppins" w:hAnsi="Poppins" w:cs="Poppins"/>
                <w:bCs/>
              </w:rPr>
              <w:t>:</w:t>
            </w:r>
          </w:p>
          <w:p w14:paraId="4BD93226" w14:textId="0CC35DDA" w:rsidR="00D160C8" w:rsidRPr="00DF5959" w:rsidRDefault="00D160C8" w:rsidP="00B417D5">
            <w:pPr>
              <w:pStyle w:val="ListParagraph"/>
              <w:numPr>
                <w:ilvl w:val="0"/>
                <w:numId w:val="2"/>
              </w:numPr>
              <w:spacing w:line="276" w:lineRule="auto"/>
              <w:jc w:val="both"/>
              <w:rPr>
                <w:rFonts w:ascii="Poppins" w:hAnsi="Poppins" w:cs="Poppins"/>
              </w:rPr>
            </w:pPr>
            <w:r w:rsidRPr="00DF5959">
              <w:rPr>
                <w:rFonts w:ascii="Poppins" w:hAnsi="Poppins" w:cs="Poppins"/>
              </w:rPr>
              <w:t>Completed template (present form</w:t>
            </w:r>
            <w:r w:rsidR="007A60CF" w:rsidRPr="00DF5959">
              <w:rPr>
                <w:rFonts w:ascii="Poppins" w:hAnsi="Poppins" w:cs="Poppins"/>
              </w:rPr>
              <w:t xml:space="preserve">, including </w:t>
            </w:r>
            <w:r w:rsidR="00B66807" w:rsidRPr="00DF5959">
              <w:rPr>
                <w:rFonts w:ascii="Poppins" w:hAnsi="Poppins" w:cs="Poppins"/>
              </w:rPr>
              <w:t xml:space="preserve">relevant </w:t>
            </w:r>
            <w:r w:rsidR="007A60CF" w:rsidRPr="00DF5959">
              <w:rPr>
                <w:rFonts w:ascii="Poppins" w:hAnsi="Poppins" w:cs="Poppins"/>
              </w:rPr>
              <w:t>annexes</w:t>
            </w:r>
            <w:r w:rsidRPr="00DF5959">
              <w:rPr>
                <w:rFonts w:ascii="Poppins" w:hAnsi="Poppins" w:cs="Poppins"/>
              </w:rPr>
              <w:t>).</w:t>
            </w:r>
          </w:p>
          <w:p w14:paraId="6665B558" w14:textId="168A629A" w:rsidR="00D160C8" w:rsidRPr="00DF5959" w:rsidRDefault="00953949" w:rsidP="00B417D5">
            <w:pPr>
              <w:pStyle w:val="ListParagraph"/>
              <w:numPr>
                <w:ilvl w:val="0"/>
                <w:numId w:val="2"/>
              </w:numPr>
              <w:spacing w:line="276" w:lineRule="auto"/>
              <w:jc w:val="both"/>
              <w:rPr>
                <w:rFonts w:ascii="Poppins" w:hAnsi="Poppins" w:cs="Poppins"/>
              </w:rPr>
            </w:pPr>
            <w:r w:rsidRPr="00DF5959">
              <w:rPr>
                <w:rFonts w:ascii="Poppins" w:hAnsi="Poppins" w:cs="Poppins"/>
              </w:rPr>
              <w:t xml:space="preserve">Grant </w:t>
            </w:r>
            <w:r w:rsidR="00FA4F82" w:rsidRPr="00DF5959">
              <w:rPr>
                <w:rFonts w:ascii="Poppins" w:hAnsi="Poppins" w:cs="Poppins"/>
              </w:rPr>
              <w:t>R</w:t>
            </w:r>
            <w:r w:rsidR="00D160C8" w:rsidRPr="00DF5959">
              <w:rPr>
                <w:rFonts w:ascii="Poppins" w:hAnsi="Poppins" w:cs="Poppins"/>
              </w:rPr>
              <w:t>esults framework and variable part data</w:t>
            </w:r>
            <w:r w:rsidRPr="00DF5959">
              <w:rPr>
                <w:rFonts w:ascii="Poppins" w:hAnsi="Poppins" w:cs="Poppins"/>
              </w:rPr>
              <w:t xml:space="preserve"> (as per the </w:t>
            </w:r>
            <w:r w:rsidR="00B7006D" w:rsidRPr="00DF5959">
              <w:rPr>
                <w:rFonts w:ascii="Poppins" w:hAnsi="Poppins" w:cs="Poppins"/>
              </w:rPr>
              <w:t>application, or subsequent revisions</w:t>
            </w:r>
            <w:r w:rsidRPr="00DF5959">
              <w:rPr>
                <w:rFonts w:ascii="Poppins" w:hAnsi="Poppins" w:cs="Poppins"/>
              </w:rPr>
              <w:t>)</w:t>
            </w:r>
            <w:r w:rsidR="00D160C8" w:rsidRPr="00DF5959">
              <w:rPr>
                <w:rFonts w:ascii="Poppins" w:hAnsi="Poppins" w:cs="Poppins"/>
              </w:rPr>
              <w:t>.</w:t>
            </w:r>
          </w:p>
          <w:p w14:paraId="55D96895" w14:textId="01785531" w:rsidR="002A7168" w:rsidRPr="00DF5959" w:rsidRDefault="002A7168" w:rsidP="00B417D5">
            <w:pPr>
              <w:pStyle w:val="ListParagraph"/>
              <w:numPr>
                <w:ilvl w:val="0"/>
                <w:numId w:val="2"/>
              </w:numPr>
              <w:spacing w:line="276" w:lineRule="auto"/>
              <w:jc w:val="both"/>
              <w:rPr>
                <w:rFonts w:ascii="Poppins" w:hAnsi="Poppins" w:cs="Poppins"/>
              </w:rPr>
            </w:pPr>
            <w:r w:rsidRPr="00DF5959">
              <w:rPr>
                <w:rFonts w:ascii="Poppins" w:hAnsi="Poppins" w:cs="Poppins"/>
              </w:rPr>
              <w:t>Tangible outputs and knowledge products generated with support</w:t>
            </w:r>
            <w:r w:rsidR="00597915" w:rsidRPr="00DF5959">
              <w:rPr>
                <w:rFonts w:ascii="Poppins" w:hAnsi="Poppins" w:cs="Poppins"/>
              </w:rPr>
              <w:t xml:space="preserve"> from this system transformation grant</w:t>
            </w:r>
            <w:r w:rsidR="00C844EC" w:rsidRPr="00DF5959">
              <w:rPr>
                <w:rFonts w:ascii="Poppins" w:hAnsi="Poppins" w:cs="Poppins"/>
              </w:rPr>
              <w:t>, or stories of impact</w:t>
            </w:r>
            <w:r w:rsidR="00361C78" w:rsidRPr="00DF5959">
              <w:rPr>
                <w:rFonts w:ascii="Poppins" w:hAnsi="Poppins" w:cs="Poppins"/>
              </w:rPr>
              <w:t xml:space="preserve"> </w:t>
            </w:r>
          </w:p>
          <w:p w14:paraId="450E4A64" w14:textId="657164D7" w:rsidR="00517CDF" w:rsidRPr="00DF5959" w:rsidRDefault="00D160C8" w:rsidP="00B417D5">
            <w:pPr>
              <w:pStyle w:val="ListParagraph"/>
              <w:numPr>
                <w:ilvl w:val="0"/>
                <w:numId w:val="2"/>
              </w:numPr>
              <w:spacing w:line="276" w:lineRule="auto"/>
              <w:jc w:val="both"/>
              <w:rPr>
                <w:rFonts w:ascii="Poppins" w:hAnsi="Poppins" w:cs="Poppins"/>
              </w:rPr>
            </w:pPr>
            <w:r w:rsidRPr="00DF5959">
              <w:rPr>
                <w:rFonts w:ascii="Poppins" w:hAnsi="Poppins" w:cs="Poppins"/>
              </w:rPr>
              <w:t xml:space="preserve">Documentation of the explicit confirmation </w:t>
            </w:r>
            <w:r w:rsidR="000064E1" w:rsidRPr="00DF5959">
              <w:rPr>
                <w:rFonts w:ascii="Poppins" w:hAnsi="Poppins" w:cs="Poppins"/>
              </w:rPr>
              <w:t>for</w:t>
            </w:r>
            <w:r w:rsidRPr="00DF5959">
              <w:rPr>
                <w:rFonts w:ascii="Poppins" w:hAnsi="Poppins" w:cs="Poppins"/>
              </w:rPr>
              <w:t xml:space="preserve"> </w:t>
            </w:r>
            <w:r w:rsidR="00597915" w:rsidRPr="00DF5959">
              <w:rPr>
                <w:rFonts w:ascii="Poppins" w:hAnsi="Poppins" w:cs="Poppins"/>
              </w:rPr>
              <w:t>v</w:t>
            </w:r>
            <w:r w:rsidRPr="00DF5959">
              <w:rPr>
                <w:rFonts w:ascii="Poppins" w:hAnsi="Poppins" w:cs="Poppins"/>
              </w:rPr>
              <w:t xml:space="preserve">ariable </w:t>
            </w:r>
            <w:r w:rsidR="00597915" w:rsidRPr="00DF5959">
              <w:rPr>
                <w:rFonts w:ascii="Poppins" w:hAnsi="Poppins" w:cs="Poppins"/>
              </w:rPr>
              <w:t>p</w:t>
            </w:r>
            <w:r w:rsidRPr="00DF5959">
              <w:rPr>
                <w:rFonts w:ascii="Poppins" w:hAnsi="Poppins" w:cs="Poppins"/>
              </w:rPr>
              <w:t>art targets</w:t>
            </w:r>
            <w:r w:rsidR="000064E1" w:rsidRPr="00DF5959">
              <w:rPr>
                <w:rFonts w:ascii="Poppins" w:hAnsi="Poppins" w:cs="Poppins"/>
              </w:rPr>
              <w:t xml:space="preserve"> that</w:t>
            </w:r>
            <w:r w:rsidRPr="00DF5959">
              <w:rPr>
                <w:rFonts w:ascii="Poppins" w:hAnsi="Poppins" w:cs="Poppins"/>
              </w:rPr>
              <w:t xml:space="preserve"> have been reached</w:t>
            </w:r>
            <w:r w:rsidR="007714D0" w:rsidRPr="00DF5959">
              <w:rPr>
                <w:rFonts w:ascii="Poppins" w:hAnsi="Poppins" w:cs="Poppins"/>
              </w:rPr>
              <w:t xml:space="preserve"> this reporting period</w:t>
            </w:r>
            <w:r w:rsidR="00FE528F" w:rsidRPr="00DF5959">
              <w:rPr>
                <w:rFonts w:ascii="Poppins" w:hAnsi="Poppins" w:cs="Poppins"/>
              </w:rPr>
              <w:t xml:space="preserve">, as verified independently by third party. </w:t>
            </w:r>
          </w:p>
          <w:p w14:paraId="2EF70421" w14:textId="4E933AFB" w:rsidR="11815863" w:rsidRPr="00DF5959" w:rsidRDefault="11815863" w:rsidP="6FB9C41A">
            <w:pPr>
              <w:pStyle w:val="ListParagraph"/>
              <w:numPr>
                <w:ilvl w:val="0"/>
                <w:numId w:val="2"/>
              </w:numPr>
              <w:spacing w:line="276" w:lineRule="auto"/>
              <w:jc w:val="both"/>
              <w:rPr>
                <w:rFonts w:ascii="Poppins" w:hAnsi="Poppins" w:cs="Poppins"/>
              </w:rPr>
            </w:pPr>
            <w:r w:rsidRPr="00DF5959">
              <w:rPr>
                <w:rFonts w:ascii="Poppins" w:hAnsi="Poppins" w:cs="Poppins"/>
              </w:rPr>
              <w:t>Annual sector report (can be submitted separately)</w:t>
            </w:r>
            <w:r w:rsidR="002536B0" w:rsidRPr="00DF5959">
              <w:rPr>
                <w:rFonts w:ascii="Poppins" w:hAnsi="Poppins" w:cs="Poppins"/>
              </w:rPr>
              <w:t>.</w:t>
            </w:r>
          </w:p>
          <w:p w14:paraId="03E20AC2" w14:textId="62AFC1F1" w:rsidR="00157163" w:rsidRPr="00DF5959" w:rsidRDefault="00D160C8" w:rsidP="00B4549E">
            <w:pPr>
              <w:spacing w:before="120" w:after="120" w:line="276" w:lineRule="auto"/>
              <w:jc w:val="both"/>
              <w:rPr>
                <w:rFonts w:ascii="Poppins" w:hAnsi="Poppins" w:cs="Poppins"/>
              </w:rPr>
            </w:pPr>
            <w:r w:rsidRPr="00DF5959">
              <w:rPr>
                <w:rFonts w:ascii="Poppins" w:hAnsi="Poppins" w:cs="Poppins"/>
              </w:rPr>
              <w:t xml:space="preserve">Text should be concise and clear. You may add annexes if you wish to only display key text in the report. Overlapping contents may be referenced cross-sectionally to avoid repetitions. It is encouraged to think of the questions as an interdependent whole to build the </w:t>
            </w:r>
            <w:r w:rsidR="00673230" w:rsidRPr="00DF5959">
              <w:rPr>
                <w:rFonts w:ascii="Poppins" w:hAnsi="Poppins" w:cs="Poppins"/>
              </w:rPr>
              <w:t xml:space="preserve">grant/program </w:t>
            </w:r>
            <w:r w:rsidRPr="00DF5959">
              <w:rPr>
                <w:rFonts w:ascii="Poppins" w:hAnsi="Poppins" w:cs="Poppins"/>
              </w:rPr>
              <w:t>story line. Some questions are self-reflective in nature and will necessitate using judgement inferred from triangulated quantitative/qualitative information and logical explanations.</w:t>
            </w:r>
            <w:r w:rsidR="00B4549E" w:rsidRPr="00DF5959">
              <w:rPr>
                <w:rFonts w:ascii="Poppins" w:hAnsi="Poppins" w:cs="Poppins"/>
              </w:rPr>
              <w:t xml:space="preserve"> </w:t>
            </w:r>
          </w:p>
          <w:p w14:paraId="0A0F9FEF" w14:textId="7086F140" w:rsidR="00D160C8" w:rsidRPr="00DF5959" w:rsidRDefault="00B4549E" w:rsidP="00B4549E">
            <w:pPr>
              <w:spacing w:before="120" w:after="120" w:line="276" w:lineRule="auto"/>
              <w:jc w:val="both"/>
              <w:rPr>
                <w:rFonts w:ascii="Poppins" w:hAnsi="Poppins" w:cs="Poppins"/>
              </w:rPr>
            </w:pPr>
            <w:r w:rsidRPr="00DF5959">
              <w:rPr>
                <w:rFonts w:ascii="Poppins" w:hAnsi="Poppins" w:cs="Poppins"/>
              </w:rPr>
              <w:t xml:space="preserve">Present evidence and data </w:t>
            </w:r>
            <w:r w:rsidRPr="00DF5959">
              <w:rPr>
                <w:rFonts w:ascii="Poppins" w:hAnsi="Poppins" w:cs="Poppins"/>
                <w:b/>
                <w:bCs/>
              </w:rPr>
              <w:t>disaggregated</w:t>
            </w:r>
            <w:r w:rsidRPr="00DF5959">
              <w:rPr>
                <w:rFonts w:ascii="Poppins" w:hAnsi="Poppins" w:cs="Poppins"/>
              </w:rPr>
              <w:t xml:space="preserve"> by varied subgroups (at a minimum by sex, and by any other groups as feasible). Include a </w:t>
            </w:r>
            <w:r w:rsidRPr="00DF5959">
              <w:rPr>
                <w:rFonts w:ascii="Poppins" w:hAnsi="Poppins" w:cs="Poppins"/>
                <w:b/>
                <w:bCs/>
              </w:rPr>
              <w:t>gender and equity lens</w:t>
            </w:r>
            <w:r w:rsidRPr="00DF5959">
              <w:rPr>
                <w:rFonts w:ascii="Poppins" w:hAnsi="Poppins" w:cs="Poppins"/>
              </w:rPr>
              <w:t xml:space="preserve"> in the narratives, as much as feasible.</w:t>
            </w:r>
            <w:r w:rsidR="002601A9" w:rsidRPr="00DF5959">
              <w:rPr>
                <w:rFonts w:ascii="Poppins" w:hAnsi="Poppins" w:cs="Poppins"/>
              </w:rPr>
              <w:t xml:space="preserve"> </w:t>
            </w:r>
            <w:r w:rsidRPr="00DF5959">
              <w:rPr>
                <w:rFonts w:ascii="Poppins" w:hAnsi="Poppins" w:cs="Poppins"/>
              </w:rPr>
              <w:t xml:space="preserve">Evidence and findings should be placed back into the </w:t>
            </w:r>
            <w:r w:rsidRPr="00DF5959">
              <w:rPr>
                <w:rFonts w:ascii="Poppins" w:hAnsi="Poppins" w:cs="Poppins"/>
                <w:b/>
                <w:bCs/>
              </w:rPr>
              <w:t>national/sub-national context</w:t>
            </w:r>
            <w:r w:rsidRPr="00DF5959">
              <w:rPr>
                <w:rFonts w:ascii="Poppins" w:hAnsi="Poppins" w:cs="Poppins"/>
              </w:rPr>
              <w:t xml:space="preserve"> of the country at the time of the review, for better unpacking the information.</w:t>
            </w:r>
          </w:p>
          <w:p w14:paraId="14773F23" w14:textId="1F02BB6D" w:rsidR="00D160C8" w:rsidRPr="00DF5959" w:rsidRDefault="4BD0F871" w:rsidP="5089F4FE">
            <w:pPr>
              <w:spacing w:before="120" w:after="120" w:line="276" w:lineRule="auto"/>
              <w:jc w:val="both"/>
              <w:rPr>
                <w:rFonts w:ascii="Poppins" w:hAnsi="Poppins" w:cs="Poppins"/>
              </w:rPr>
            </w:pPr>
            <w:r w:rsidRPr="00DF5959">
              <w:rPr>
                <w:rFonts w:ascii="Poppins" w:hAnsi="Poppins" w:cs="Poppins"/>
              </w:rPr>
              <w:t xml:space="preserve">The report should be submitted via email to </w:t>
            </w:r>
            <w:hyperlink r:id="rId12">
              <w:r w:rsidRPr="00DF5959">
                <w:rPr>
                  <w:rFonts w:ascii="Poppins" w:hAnsi="Poppins" w:cs="Poppins"/>
                  <w:b/>
                  <w:bCs/>
                </w:rPr>
                <w:t>gpe_grant_submission@globalpartnership.org</w:t>
              </w:r>
            </w:hyperlink>
            <w:r w:rsidRPr="00DF5959">
              <w:rPr>
                <w:rFonts w:ascii="Poppins" w:hAnsi="Poppins" w:cs="Poppins"/>
                <w:b/>
                <w:bCs/>
              </w:rPr>
              <w:t>,</w:t>
            </w:r>
            <w:r w:rsidRPr="00DF5959">
              <w:rPr>
                <w:rFonts w:ascii="Poppins" w:hAnsi="Poppins" w:cs="Poppins"/>
              </w:rPr>
              <w:t xml:space="preserve"> copying the coordinating agency and the GPE Secretariat country team. Following submission, the grant agent may be contacted by the GPE Secretariat for additional information or clarification. The report will be </w:t>
            </w:r>
            <w:r w:rsidRPr="00DF5959">
              <w:rPr>
                <w:rFonts w:ascii="Poppins" w:hAnsi="Poppins" w:cs="Poppins"/>
                <w:b/>
                <w:bCs/>
              </w:rPr>
              <w:t>publicly disclosed</w:t>
            </w:r>
            <w:r w:rsidRPr="00DF5959">
              <w:rPr>
                <w:rFonts w:ascii="Poppins" w:hAnsi="Poppins" w:cs="Poppins"/>
              </w:rPr>
              <w:t xml:space="preserve"> after it is submitted by the grant agent and reviewed by the GPE Secretariat. Please reach out to your GPE Secretariat primary contact in case of questions.</w:t>
            </w:r>
          </w:p>
        </w:tc>
      </w:tr>
      <w:tr w:rsidR="00D160C8" w:rsidRPr="00944CF4" w14:paraId="652EA200"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0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62172"/>
            <w:vAlign w:val="center"/>
          </w:tcPr>
          <w:p w14:paraId="36974B40" w14:textId="77777777" w:rsidR="00D160C8" w:rsidRPr="00944CF4" w:rsidRDefault="00D160C8" w:rsidP="00D160C8">
            <w:pPr>
              <w:rPr>
                <w:rFonts w:ascii="Poppins" w:hAnsi="Poppins" w:cs="Poppins"/>
                <w:b/>
                <w:color w:val="FFFFFF"/>
              </w:rPr>
            </w:pPr>
            <w:r w:rsidRPr="00944CF4">
              <w:rPr>
                <w:rFonts w:ascii="Poppins" w:hAnsi="Poppins" w:cs="Poppins"/>
                <w:b/>
                <w:color w:val="FFFFFF"/>
              </w:rPr>
              <w:lastRenderedPageBreak/>
              <w:t>LIST OF ACRONYMS</w:t>
            </w:r>
          </w:p>
        </w:tc>
      </w:tr>
      <w:tr w:rsidR="000D352D" w:rsidRPr="000351AB" w14:paraId="1492BDEF"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39"/>
        </w:trPr>
        <w:tc>
          <w:tcPr>
            <w:tcW w:w="10806" w:type="dxa"/>
            <w:gridSpan w:val="3"/>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14:paraId="4909CC57" w14:textId="77777777" w:rsidR="00D160C8" w:rsidRPr="000351AB" w:rsidRDefault="00D160C8" w:rsidP="00D160C8">
            <w:pPr>
              <w:spacing w:after="120"/>
              <w:rPr>
                <w:rFonts w:ascii="Poppins" w:hAnsi="Poppins" w:cs="Poppins"/>
              </w:rPr>
            </w:pPr>
            <w:r w:rsidRPr="000351AB">
              <w:rPr>
                <w:rFonts w:ascii="Poppins" w:hAnsi="Poppins" w:cs="Poppins"/>
              </w:rPr>
              <w:t>Please insert the list of acronyms used in this report, if any.</w:t>
            </w:r>
          </w:p>
          <w:p w14:paraId="17F1067E" w14:textId="77777777" w:rsidR="00D160C8" w:rsidRPr="000351AB" w:rsidRDefault="00000000" w:rsidP="00D160C8">
            <w:pPr>
              <w:spacing w:after="120"/>
              <w:rPr>
                <w:rFonts w:ascii="Poppins" w:hAnsi="Poppins" w:cs="Poppins"/>
              </w:rPr>
            </w:pPr>
            <w:sdt>
              <w:sdtPr>
                <w:rPr>
                  <w:rFonts w:ascii="Poppins" w:eastAsia="Calibri" w:hAnsi="Poppins" w:cs="Poppins"/>
                </w:rPr>
                <w:id w:val="1313593144"/>
                <w:placeholder>
                  <w:docPart w:val="79BCA94AF1854EB09D38423FBB43698F"/>
                </w:placeholder>
                <w:showingPlcHdr/>
                <w:text w:multiLine="1"/>
              </w:sdtPr>
              <w:sdtContent>
                <w:r w:rsidR="00D160C8" w:rsidRPr="000351AB">
                  <w:rPr>
                    <w:rFonts w:ascii="Poppins" w:eastAsia="Calibri" w:hAnsi="Poppins" w:cs="Poppins"/>
                    <w:color w:val="062172"/>
                  </w:rPr>
                  <w:t>Click here to add acronyms.</w:t>
                </w:r>
              </w:sdtContent>
            </w:sdt>
          </w:p>
        </w:tc>
      </w:tr>
      <w:tr w:rsidR="000D352D" w:rsidRPr="00944CF4" w14:paraId="2E6EBBE3"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06" w:type="dxa"/>
            <w:gridSpan w:val="3"/>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062172"/>
            <w:vAlign w:val="center"/>
          </w:tcPr>
          <w:p w14:paraId="5C8D291A" w14:textId="77777777" w:rsidR="00D160C8" w:rsidRPr="00944CF4" w:rsidRDefault="00D160C8" w:rsidP="00D160C8">
            <w:pPr>
              <w:rPr>
                <w:rFonts w:ascii="Poppins" w:hAnsi="Poppins" w:cs="Poppins"/>
                <w:b/>
                <w:color w:val="FFFFFF"/>
              </w:rPr>
            </w:pPr>
            <w:r w:rsidRPr="00944CF4">
              <w:rPr>
                <w:rFonts w:ascii="Poppins" w:hAnsi="Poppins" w:cs="Poppins"/>
                <w:b/>
                <w:color w:val="FFFFFF"/>
              </w:rPr>
              <w:t>I. IMPLEMENTATION PROGRESS</w:t>
            </w:r>
          </w:p>
        </w:tc>
      </w:tr>
      <w:tr w:rsidR="00D160C8" w:rsidRPr="00944CF4" w14:paraId="2A18BAC0"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692ACD74" w14:textId="41EC3F45" w:rsidR="00D160C8" w:rsidRPr="00944CF4" w:rsidRDefault="00D160C8" w:rsidP="00D160C8">
            <w:pPr>
              <w:spacing w:line="264" w:lineRule="auto"/>
              <w:rPr>
                <w:rFonts w:ascii="Poppins" w:hAnsi="Poppins" w:cs="Poppins"/>
                <w:b/>
                <w:bCs/>
              </w:rPr>
            </w:pPr>
            <w:r w:rsidRPr="00944CF4">
              <w:rPr>
                <w:rFonts w:ascii="Poppins" w:hAnsi="Poppins" w:cs="Poppins"/>
                <w:b/>
                <w:bCs/>
                <w:color w:val="FFFFFF" w:themeColor="background1"/>
              </w:rPr>
              <w:t xml:space="preserve">I.1 Overall </w:t>
            </w:r>
            <w:r w:rsidR="00A0616E" w:rsidRPr="00944CF4">
              <w:rPr>
                <w:rFonts w:ascii="Poppins" w:hAnsi="Poppins" w:cs="Poppins"/>
                <w:b/>
                <w:bCs/>
                <w:color w:val="FFFFFF" w:themeColor="background1"/>
              </w:rPr>
              <w:t xml:space="preserve">grant/program </w:t>
            </w:r>
            <w:r w:rsidRPr="00944CF4">
              <w:rPr>
                <w:rFonts w:ascii="Poppins" w:hAnsi="Poppins" w:cs="Poppins"/>
                <w:b/>
                <w:bCs/>
                <w:color w:val="FFFFFF" w:themeColor="background1"/>
              </w:rPr>
              <w:t>progress</w:t>
            </w:r>
            <w:r w:rsidR="039C329C" w:rsidRPr="00944CF4">
              <w:rPr>
                <w:rFonts w:ascii="Poppins" w:hAnsi="Poppins" w:cs="Poppins"/>
                <w:b/>
                <w:bCs/>
                <w:color w:val="FFFFFF" w:themeColor="background1"/>
              </w:rPr>
              <w:t xml:space="preserve"> this reporting period</w:t>
            </w:r>
          </w:p>
        </w:tc>
      </w:tr>
      <w:tr w:rsidR="000D352D" w:rsidRPr="000351AB" w14:paraId="62E1FC1D"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683"/>
        </w:trPr>
        <w:tc>
          <w:tcPr>
            <w:tcW w:w="66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A67FEAB" w14:textId="3E47C17A" w:rsidR="00BF1C3A" w:rsidRPr="000351AB" w:rsidRDefault="5360B22B" w:rsidP="492571B3">
            <w:pPr>
              <w:jc w:val="both"/>
              <w:rPr>
                <w:rFonts w:ascii="Poppins" w:hAnsi="Poppins" w:cs="Poppins"/>
              </w:rPr>
            </w:pPr>
            <w:r w:rsidRPr="000351AB">
              <w:rPr>
                <w:rFonts w:ascii="Poppins" w:hAnsi="Poppins" w:cs="Poppins"/>
              </w:rPr>
              <w:t xml:space="preserve">Choose a rating to indicate the </w:t>
            </w:r>
            <w:r w:rsidRPr="000351AB">
              <w:rPr>
                <w:rFonts w:ascii="Poppins" w:hAnsi="Poppins" w:cs="Poppins"/>
                <w:b/>
                <w:bCs/>
              </w:rPr>
              <w:t xml:space="preserve">overall level of progress </w:t>
            </w:r>
            <w:r w:rsidRPr="000351AB">
              <w:rPr>
                <w:rFonts w:ascii="Poppins" w:hAnsi="Poppins" w:cs="Poppins"/>
              </w:rPr>
              <w:t xml:space="preserve">this reporting period toward achieving the </w:t>
            </w:r>
            <w:r w:rsidR="60166B80" w:rsidRPr="000351AB">
              <w:rPr>
                <w:rFonts w:ascii="Poppins" w:hAnsi="Poppins" w:cs="Poppins"/>
              </w:rPr>
              <w:t>grant/program</w:t>
            </w:r>
            <w:r w:rsidR="0F539982" w:rsidRPr="000351AB">
              <w:rPr>
                <w:rFonts w:ascii="Poppins" w:hAnsi="Poppins" w:cs="Poppins"/>
              </w:rPr>
              <w:t xml:space="preserve"> </w:t>
            </w:r>
            <w:r w:rsidR="00BD5C45" w:rsidRPr="000351AB">
              <w:rPr>
                <w:rFonts w:ascii="Poppins" w:hAnsi="Poppins" w:cs="Poppins"/>
              </w:rPr>
              <w:t>objective</w:t>
            </w:r>
            <w:r w:rsidRPr="000351AB">
              <w:rPr>
                <w:rFonts w:ascii="Poppins" w:hAnsi="Poppins" w:cs="Poppins"/>
              </w:rPr>
              <w:t>(s)</w:t>
            </w:r>
            <w:r w:rsidR="3FBC4013" w:rsidRPr="000351AB">
              <w:rPr>
                <w:rFonts w:ascii="Poppins" w:hAnsi="Poppins" w:cs="Poppins"/>
              </w:rPr>
              <w:t xml:space="preserve"> from a technical and financial standpoint</w:t>
            </w:r>
            <w:r w:rsidRPr="000351AB">
              <w:rPr>
                <w:rFonts w:ascii="Poppins" w:hAnsi="Poppins" w:cs="Poppins"/>
              </w:rPr>
              <w:t xml:space="preserve">, taking into consideration: </w:t>
            </w:r>
          </w:p>
          <w:p w14:paraId="2436594B" w14:textId="12B71341" w:rsidR="00BF1C3A" w:rsidRPr="000351AB" w:rsidRDefault="00BD5C45" w:rsidP="00BF1C3A">
            <w:pPr>
              <w:pStyle w:val="ListParagraph"/>
              <w:numPr>
                <w:ilvl w:val="0"/>
                <w:numId w:val="22"/>
              </w:numPr>
              <w:jc w:val="both"/>
              <w:rPr>
                <w:rFonts w:ascii="Poppins" w:hAnsi="Poppins" w:cs="Poppins"/>
                <w:bCs/>
              </w:rPr>
            </w:pPr>
            <w:r w:rsidRPr="000351AB">
              <w:rPr>
                <w:rFonts w:ascii="Poppins" w:hAnsi="Poppins" w:cs="Poppins"/>
                <w:bCs/>
              </w:rPr>
              <w:lastRenderedPageBreak/>
              <w:t xml:space="preserve">progress of the individual </w:t>
            </w:r>
            <w:r w:rsidR="00AC2788" w:rsidRPr="000351AB">
              <w:rPr>
                <w:rFonts w:ascii="Poppins" w:hAnsi="Poppins" w:cs="Poppins"/>
                <w:bCs/>
              </w:rPr>
              <w:t xml:space="preserve">program </w:t>
            </w:r>
            <w:r w:rsidRPr="000351AB">
              <w:rPr>
                <w:rFonts w:ascii="Poppins" w:hAnsi="Poppins" w:cs="Poppins"/>
                <w:bCs/>
              </w:rPr>
              <w:t>objectives</w:t>
            </w:r>
            <w:r w:rsidR="00AC2788" w:rsidRPr="000351AB">
              <w:rPr>
                <w:rFonts w:ascii="Poppins" w:hAnsi="Poppins" w:cs="Poppins"/>
                <w:bCs/>
              </w:rPr>
              <w:t>, the grant’s</w:t>
            </w:r>
            <w:r w:rsidR="00CB17C0" w:rsidRPr="000351AB">
              <w:rPr>
                <w:rFonts w:ascii="Poppins" w:hAnsi="Poppins" w:cs="Poppins"/>
                <w:bCs/>
              </w:rPr>
              <w:t xml:space="preserve"> variable part</w:t>
            </w:r>
            <w:r w:rsidRPr="000351AB">
              <w:rPr>
                <w:rFonts w:ascii="Poppins" w:hAnsi="Poppins" w:cs="Poppins"/>
                <w:bCs/>
              </w:rPr>
              <w:t>,</w:t>
            </w:r>
            <w:r w:rsidR="009D1D7B" w:rsidRPr="000351AB">
              <w:rPr>
                <w:rFonts w:ascii="Poppins" w:hAnsi="Poppins" w:cs="Poppins"/>
                <w:bCs/>
              </w:rPr>
              <w:t xml:space="preserve"> </w:t>
            </w:r>
            <w:r w:rsidR="002111D5" w:rsidRPr="000351AB">
              <w:rPr>
                <w:rFonts w:ascii="Poppins" w:hAnsi="Poppins" w:cs="Poppins"/>
                <w:bCs/>
              </w:rPr>
              <w:t>pre</w:t>
            </w:r>
            <w:r w:rsidR="009D1D7B" w:rsidRPr="000351AB">
              <w:rPr>
                <w:rFonts w:ascii="Poppins" w:hAnsi="Poppins" w:cs="Poppins"/>
                <w:bCs/>
              </w:rPr>
              <w:t xml:space="preserve">conditions </w:t>
            </w:r>
            <w:r w:rsidR="00C65CDB" w:rsidRPr="000351AB">
              <w:rPr>
                <w:rFonts w:ascii="Poppins" w:hAnsi="Poppins" w:cs="Poppins"/>
                <w:bCs/>
              </w:rPr>
              <w:t xml:space="preserve">in place or not </w:t>
            </w:r>
            <w:r w:rsidR="002111D5" w:rsidRPr="000351AB">
              <w:rPr>
                <w:rFonts w:ascii="Poppins" w:hAnsi="Poppins" w:cs="Poppins"/>
                <w:bCs/>
              </w:rPr>
              <w:t>for disbursement</w:t>
            </w:r>
            <w:r w:rsidR="00F84CED" w:rsidRPr="000351AB">
              <w:rPr>
                <w:rFonts w:ascii="Poppins" w:hAnsi="Poppins" w:cs="Poppins"/>
                <w:bCs/>
              </w:rPr>
              <w:t>;</w:t>
            </w:r>
          </w:p>
          <w:p w14:paraId="78C13A82" w14:textId="6EFEECBB" w:rsidR="00BF1C3A" w:rsidRPr="000351AB" w:rsidRDefault="00784BBC" w:rsidP="00BF1C3A">
            <w:pPr>
              <w:pStyle w:val="ListParagraph"/>
              <w:numPr>
                <w:ilvl w:val="0"/>
                <w:numId w:val="22"/>
              </w:numPr>
              <w:jc w:val="both"/>
              <w:rPr>
                <w:rFonts w:ascii="Poppins" w:hAnsi="Poppins" w:cs="Poppins"/>
                <w:bCs/>
              </w:rPr>
            </w:pPr>
            <w:r w:rsidRPr="000351AB">
              <w:rPr>
                <w:rFonts w:ascii="Poppins" w:hAnsi="Poppins" w:cs="Poppins"/>
              </w:rPr>
              <w:t xml:space="preserve">level of financial </w:t>
            </w:r>
            <w:r w:rsidR="00563C3B" w:rsidRPr="000351AB">
              <w:rPr>
                <w:rFonts w:ascii="Poppins" w:hAnsi="Poppins" w:cs="Poppins"/>
              </w:rPr>
              <w:t>transfer</w:t>
            </w:r>
            <w:r w:rsidR="00B70C34" w:rsidRPr="000351AB">
              <w:rPr>
                <w:rFonts w:ascii="Poppins" w:hAnsi="Poppins" w:cs="Poppins"/>
              </w:rPr>
              <w:t xml:space="preserve"> </w:t>
            </w:r>
            <w:r w:rsidR="00825667" w:rsidRPr="000351AB">
              <w:rPr>
                <w:rFonts w:ascii="Poppins" w:hAnsi="Poppins" w:cs="Poppins"/>
              </w:rPr>
              <w:t>from</w:t>
            </w:r>
            <w:r w:rsidR="008E6374" w:rsidRPr="000351AB">
              <w:rPr>
                <w:rFonts w:ascii="Poppins" w:hAnsi="Poppins" w:cs="Poppins"/>
              </w:rPr>
              <w:t xml:space="preserve"> grant agent</w:t>
            </w:r>
            <w:r w:rsidR="00D96AE7" w:rsidRPr="000351AB">
              <w:rPr>
                <w:rFonts w:ascii="Poppins" w:hAnsi="Poppins" w:cs="Poppins"/>
              </w:rPr>
              <w:t xml:space="preserve"> </w:t>
            </w:r>
            <w:r w:rsidR="00825667" w:rsidRPr="000351AB">
              <w:rPr>
                <w:rFonts w:ascii="Poppins" w:hAnsi="Poppins" w:cs="Poppins"/>
              </w:rPr>
              <w:t>to government</w:t>
            </w:r>
            <w:r w:rsidR="00F84CED" w:rsidRPr="000351AB">
              <w:rPr>
                <w:rFonts w:ascii="Poppins" w:hAnsi="Poppins" w:cs="Poppins"/>
              </w:rPr>
              <w:t>;</w:t>
            </w:r>
            <w:r w:rsidR="00825667" w:rsidRPr="000351AB">
              <w:rPr>
                <w:rFonts w:ascii="Poppins" w:hAnsi="Poppins" w:cs="Poppins"/>
              </w:rPr>
              <w:t xml:space="preserve"> </w:t>
            </w:r>
          </w:p>
          <w:p w14:paraId="0746F49B" w14:textId="09EF9915" w:rsidR="00BF1C3A" w:rsidRPr="000351AB" w:rsidRDefault="00825667" w:rsidP="00BF1C3A">
            <w:pPr>
              <w:pStyle w:val="ListParagraph"/>
              <w:numPr>
                <w:ilvl w:val="0"/>
                <w:numId w:val="22"/>
              </w:numPr>
              <w:jc w:val="both"/>
              <w:rPr>
                <w:rFonts w:ascii="Poppins" w:hAnsi="Poppins" w:cs="Poppins"/>
                <w:bCs/>
              </w:rPr>
            </w:pPr>
            <w:r w:rsidRPr="000351AB">
              <w:rPr>
                <w:rFonts w:ascii="Poppins" w:hAnsi="Poppins" w:cs="Poppins"/>
                <w:bCs/>
              </w:rPr>
              <w:t xml:space="preserve">level </w:t>
            </w:r>
            <w:r w:rsidR="00FC4BBD" w:rsidRPr="000351AB">
              <w:rPr>
                <w:rFonts w:ascii="Poppins" w:hAnsi="Poppins" w:cs="Poppins"/>
                <w:bCs/>
              </w:rPr>
              <w:t>of</w:t>
            </w:r>
            <w:r w:rsidRPr="000351AB">
              <w:rPr>
                <w:rFonts w:ascii="Poppins" w:hAnsi="Poppins" w:cs="Poppins"/>
                <w:bCs/>
              </w:rPr>
              <w:t xml:space="preserve"> financial </w:t>
            </w:r>
            <w:r w:rsidR="00D96AE7" w:rsidRPr="000351AB">
              <w:rPr>
                <w:rFonts w:ascii="Poppins" w:hAnsi="Poppins" w:cs="Poppins"/>
                <w:bCs/>
              </w:rPr>
              <w:t>expenditure</w:t>
            </w:r>
            <w:r w:rsidR="008E6374" w:rsidRPr="000351AB">
              <w:rPr>
                <w:rFonts w:ascii="Poppins" w:hAnsi="Poppins" w:cs="Poppins"/>
                <w:bCs/>
              </w:rPr>
              <w:t xml:space="preserve"> by government</w:t>
            </w:r>
            <w:r w:rsidR="00CB2D0C" w:rsidRPr="000351AB">
              <w:rPr>
                <w:rFonts w:ascii="Poppins" w:hAnsi="Poppins" w:cs="Poppins"/>
                <w:bCs/>
              </w:rPr>
              <w:t xml:space="preserve"> for the program</w:t>
            </w:r>
            <w:r w:rsidR="00F84CED" w:rsidRPr="000351AB">
              <w:rPr>
                <w:rFonts w:ascii="Poppins" w:hAnsi="Poppins" w:cs="Poppins"/>
                <w:bCs/>
              </w:rPr>
              <w:t>;</w:t>
            </w:r>
            <w:r w:rsidR="00D84CF3" w:rsidRPr="000351AB">
              <w:rPr>
                <w:rFonts w:ascii="Poppins" w:hAnsi="Poppins" w:cs="Poppins"/>
                <w:bCs/>
              </w:rPr>
              <w:t xml:space="preserve"> and</w:t>
            </w:r>
            <w:r w:rsidR="001C0D4A" w:rsidRPr="000351AB">
              <w:rPr>
                <w:rFonts w:ascii="Poppins" w:hAnsi="Poppins" w:cs="Poppins"/>
                <w:bCs/>
              </w:rPr>
              <w:t>;</w:t>
            </w:r>
            <w:r w:rsidR="00D84CF3" w:rsidRPr="000351AB">
              <w:rPr>
                <w:rFonts w:ascii="Poppins" w:hAnsi="Poppins" w:cs="Poppins"/>
                <w:bCs/>
              </w:rPr>
              <w:t xml:space="preserve"> </w:t>
            </w:r>
          </w:p>
          <w:p w14:paraId="57CBF45D" w14:textId="1B51AB74" w:rsidR="00BD5C45" w:rsidRPr="000351AB" w:rsidRDefault="0065238D" w:rsidP="161D2B3C">
            <w:pPr>
              <w:pStyle w:val="ListParagraph"/>
              <w:numPr>
                <w:ilvl w:val="0"/>
                <w:numId w:val="22"/>
              </w:numPr>
              <w:jc w:val="both"/>
              <w:rPr>
                <w:rFonts w:ascii="Poppins" w:hAnsi="Poppins" w:cs="Poppins"/>
              </w:rPr>
            </w:pPr>
            <w:r w:rsidRPr="000351AB">
              <w:rPr>
                <w:rFonts w:ascii="Poppins" w:hAnsi="Poppins" w:cs="Poppins"/>
              </w:rPr>
              <w:t>program</w:t>
            </w:r>
            <w:r w:rsidR="000242B4" w:rsidRPr="000351AB">
              <w:rPr>
                <w:rFonts w:ascii="Poppins" w:hAnsi="Poppins" w:cs="Poppins"/>
              </w:rPr>
              <w:t>/grant</w:t>
            </w:r>
            <w:r w:rsidR="00825667" w:rsidRPr="000351AB">
              <w:rPr>
                <w:rFonts w:ascii="Poppins" w:hAnsi="Poppins" w:cs="Poppins"/>
              </w:rPr>
              <w:t xml:space="preserve"> </w:t>
            </w:r>
            <w:r w:rsidR="00D84CF3" w:rsidRPr="000351AB">
              <w:rPr>
                <w:rFonts w:ascii="Poppins" w:hAnsi="Poppins" w:cs="Poppins"/>
              </w:rPr>
              <w:t>management performance (i.e.</w:t>
            </w:r>
            <w:r w:rsidR="00BD5C45" w:rsidRPr="000351AB">
              <w:rPr>
                <w:rFonts w:ascii="Poppins" w:hAnsi="Poppins" w:cs="Poppins"/>
              </w:rPr>
              <w:t xml:space="preserve"> financial management, procurement, </w:t>
            </w:r>
            <w:r w:rsidR="00AC1CEF" w:rsidRPr="000351AB">
              <w:rPr>
                <w:rFonts w:ascii="Poppins" w:hAnsi="Poppins" w:cs="Poppins"/>
              </w:rPr>
              <w:t xml:space="preserve">monitoring/evaluation, </w:t>
            </w:r>
            <w:r w:rsidR="00DC11D7" w:rsidRPr="000351AB">
              <w:rPr>
                <w:rFonts w:ascii="Poppins" w:hAnsi="Poppins" w:cs="Poppins"/>
              </w:rPr>
              <w:t>financial reporting requirements, any other compliance requirements</w:t>
            </w:r>
            <w:r w:rsidR="00D84CF3" w:rsidRPr="000351AB">
              <w:rPr>
                <w:rFonts w:ascii="Poppins" w:hAnsi="Poppins" w:cs="Poppins"/>
              </w:rPr>
              <w:t>)</w:t>
            </w:r>
            <w:r w:rsidR="00E95BF0" w:rsidRPr="000351AB">
              <w:rPr>
                <w:rFonts w:ascii="Poppins" w:hAnsi="Poppins" w:cs="Poppins"/>
              </w:rPr>
              <w:t>.</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A4ACE88" w14:textId="4A2E1777" w:rsidR="00597915" w:rsidRPr="000351AB" w:rsidRDefault="00BD5C45" w:rsidP="00BD5C45">
            <w:pPr>
              <w:jc w:val="both"/>
              <w:rPr>
                <w:rFonts w:ascii="Poppins" w:hAnsi="Poppins" w:cs="Poppins"/>
                <w:bCs/>
              </w:rPr>
            </w:pPr>
            <w:r w:rsidRPr="000351AB">
              <w:rPr>
                <w:rFonts w:ascii="Poppins" w:eastAsia="Calibri" w:hAnsi="Poppins" w:cs="Poppins"/>
                <w:b/>
                <w:bCs/>
                <w:i/>
                <w:iCs/>
              </w:rPr>
              <w:lastRenderedPageBreak/>
              <w:t>Overall progress this reporting period</w:t>
            </w:r>
            <w:r w:rsidRPr="000351AB">
              <w:rPr>
                <w:rFonts w:ascii="Poppins" w:eastAsia="Calibri" w:hAnsi="Poppins" w:cs="Poppins"/>
                <w:color w:val="062172"/>
              </w:rPr>
              <w:t xml:space="preserve">: </w:t>
            </w:r>
            <w:sdt>
              <w:sdtPr>
                <w:rPr>
                  <w:rFonts w:ascii="Poppins" w:eastAsia="Calibri" w:hAnsi="Poppins" w:cs="Poppins"/>
                  <w:color w:val="062172"/>
                </w:rPr>
                <w:id w:val="1889840093"/>
                <w:placeholder>
                  <w:docPart w:val="45E47BF5B70443BA9BBD6E72A88AB879"/>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Pr="000351AB">
                  <w:rPr>
                    <w:rFonts w:ascii="Poppins" w:eastAsia="Calibri" w:hAnsi="Poppins" w:cs="Poppins"/>
                    <w:color w:val="062172"/>
                  </w:rPr>
                  <w:t>Select a rating.</w:t>
                </w:r>
              </w:sdtContent>
            </w:sdt>
            <w:r w:rsidR="00597915" w:rsidRPr="000351AB">
              <w:rPr>
                <w:rStyle w:val="EndnoteReference"/>
                <w:rFonts w:ascii="Poppins" w:hAnsi="Poppins" w:cs="Poppins"/>
                <w:bCs/>
              </w:rPr>
              <w:endnoteReference w:id="3"/>
            </w:r>
          </w:p>
        </w:tc>
      </w:tr>
      <w:tr w:rsidR="00D16800" w:rsidRPr="000351AB" w14:paraId="2006F3E0"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D52BE13" w14:textId="3AC634B1" w:rsidR="00D16800" w:rsidRPr="000351AB" w:rsidRDefault="002A5CC5" w:rsidP="007664A0">
            <w:pPr>
              <w:spacing w:after="120"/>
              <w:jc w:val="both"/>
              <w:rPr>
                <w:rFonts w:ascii="Poppins" w:hAnsi="Poppins" w:cs="Poppins"/>
              </w:rPr>
            </w:pPr>
            <w:r w:rsidRPr="000351AB">
              <w:rPr>
                <w:rFonts w:ascii="Poppins" w:hAnsi="Poppins" w:cs="Poppins"/>
              </w:rPr>
              <w:t>To explain the progress rating above, please d</w:t>
            </w:r>
            <w:r w:rsidR="00D16800" w:rsidRPr="000351AB">
              <w:rPr>
                <w:rFonts w:ascii="Poppins" w:hAnsi="Poppins" w:cs="Poppins"/>
              </w:rPr>
              <w:t>escribe briefly:</w:t>
            </w:r>
          </w:p>
          <w:p w14:paraId="34B394EE" w14:textId="1F956378" w:rsidR="00DB1465" w:rsidRPr="000351AB" w:rsidRDefault="00D345AE" w:rsidP="00DB1465">
            <w:pPr>
              <w:pStyle w:val="ListParagraph"/>
              <w:numPr>
                <w:ilvl w:val="0"/>
                <w:numId w:val="1"/>
              </w:numPr>
              <w:spacing w:after="60"/>
              <w:ind w:left="691" w:hanging="360"/>
              <w:jc w:val="both"/>
              <w:rPr>
                <w:rFonts w:ascii="Poppins" w:hAnsi="Poppins" w:cs="Poppins"/>
              </w:rPr>
            </w:pPr>
            <w:r w:rsidRPr="000351AB">
              <w:rPr>
                <w:rFonts w:ascii="Poppins" w:hAnsi="Poppins" w:cs="Poppins"/>
              </w:rPr>
              <w:t>P</w:t>
            </w:r>
            <w:r w:rsidR="00770CE0" w:rsidRPr="000351AB">
              <w:rPr>
                <w:rFonts w:ascii="Poppins" w:hAnsi="Poppins" w:cs="Poppins"/>
              </w:rPr>
              <w:t>rogress towards</w:t>
            </w:r>
            <w:r w:rsidR="00770CE0" w:rsidRPr="000351AB">
              <w:rPr>
                <w:rFonts w:ascii="Poppins" w:hAnsi="Poppins" w:cs="Poppins"/>
                <w:b/>
                <w:bCs/>
              </w:rPr>
              <w:t xml:space="preserve"> </w:t>
            </w:r>
            <w:r w:rsidRPr="000351AB">
              <w:rPr>
                <w:rFonts w:ascii="Poppins" w:hAnsi="Poppins" w:cs="Poppins"/>
                <w:b/>
                <w:bCs/>
              </w:rPr>
              <w:t xml:space="preserve">major </w:t>
            </w:r>
            <w:r w:rsidR="00145303" w:rsidRPr="000351AB">
              <w:rPr>
                <w:rFonts w:ascii="Poppins" w:hAnsi="Poppins" w:cs="Poppins"/>
                <w:b/>
                <w:bCs/>
              </w:rPr>
              <w:t>aims</w:t>
            </w:r>
            <w:r w:rsidR="000A1C68" w:rsidRPr="000351AB">
              <w:rPr>
                <w:rFonts w:ascii="Poppins" w:hAnsi="Poppins" w:cs="Poppins"/>
                <w:b/>
                <w:bCs/>
              </w:rPr>
              <w:t xml:space="preserve"> of the</w:t>
            </w:r>
            <w:r w:rsidR="009D0A27" w:rsidRPr="000351AB">
              <w:rPr>
                <w:rFonts w:ascii="Poppins" w:hAnsi="Poppins" w:cs="Poppins"/>
                <w:b/>
                <w:bCs/>
              </w:rPr>
              <w:t xml:space="preserve"> </w:t>
            </w:r>
            <w:r w:rsidR="00145303" w:rsidRPr="000351AB">
              <w:rPr>
                <w:rFonts w:ascii="Poppins" w:hAnsi="Poppins" w:cs="Poppins"/>
                <w:b/>
                <w:bCs/>
              </w:rPr>
              <w:t>grant/</w:t>
            </w:r>
            <w:r w:rsidR="009D0A27" w:rsidRPr="000351AB">
              <w:rPr>
                <w:rFonts w:ascii="Poppins" w:hAnsi="Poppins" w:cs="Poppins"/>
                <w:b/>
                <w:bCs/>
              </w:rPr>
              <w:t>program</w:t>
            </w:r>
            <w:r w:rsidR="00145303" w:rsidRPr="000351AB">
              <w:rPr>
                <w:rFonts w:ascii="Poppins" w:hAnsi="Poppins" w:cs="Poppins"/>
                <w:b/>
                <w:bCs/>
              </w:rPr>
              <w:t xml:space="preserve"> </w:t>
            </w:r>
            <w:r w:rsidR="00145303" w:rsidRPr="000351AB">
              <w:rPr>
                <w:rFonts w:ascii="Poppins" w:hAnsi="Poppins" w:cs="Poppins"/>
              </w:rPr>
              <w:t>(</w:t>
            </w:r>
            <w:r w:rsidR="00020B45" w:rsidRPr="000351AB">
              <w:rPr>
                <w:rFonts w:ascii="Poppins" w:hAnsi="Poppins" w:cs="Poppins"/>
              </w:rPr>
              <w:t xml:space="preserve">while the sector report </w:t>
            </w:r>
            <w:r w:rsidR="008F2B81" w:rsidRPr="000351AB">
              <w:rPr>
                <w:rFonts w:ascii="Poppins" w:hAnsi="Poppins" w:cs="Poppins"/>
              </w:rPr>
              <w:t xml:space="preserve">is </w:t>
            </w:r>
            <w:r w:rsidR="009C0F94" w:rsidRPr="000351AB">
              <w:rPr>
                <w:rFonts w:ascii="Poppins" w:hAnsi="Poppins" w:cs="Poppins"/>
              </w:rPr>
              <w:t xml:space="preserve">expected to </w:t>
            </w:r>
            <w:r w:rsidR="00F72BCA" w:rsidRPr="000351AB">
              <w:rPr>
                <w:rFonts w:ascii="Poppins" w:hAnsi="Poppins" w:cs="Poppins"/>
              </w:rPr>
              <w:t>report</w:t>
            </w:r>
            <w:r w:rsidR="0014328D" w:rsidRPr="000351AB">
              <w:rPr>
                <w:rFonts w:ascii="Poppins" w:hAnsi="Poppins" w:cs="Poppins"/>
              </w:rPr>
              <w:t xml:space="preserve"> on major accomplishment</w:t>
            </w:r>
            <w:r w:rsidR="008F2B81" w:rsidRPr="000351AB">
              <w:rPr>
                <w:rFonts w:ascii="Poppins" w:hAnsi="Poppins" w:cs="Poppins"/>
              </w:rPr>
              <w:t>s</w:t>
            </w:r>
            <w:r w:rsidR="0014328D" w:rsidRPr="000351AB">
              <w:rPr>
                <w:rFonts w:ascii="Poppins" w:hAnsi="Poppins" w:cs="Poppins"/>
              </w:rPr>
              <w:t>, this section</w:t>
            </w:r>
            <w:r w:rsidR="008F2B81" w:rsidRPr="000351AB">
              <w:rPr>
                <w:rFonts w:ascii="Poppins" w:hAnsi="Poppins" w:cs="Poppins"/>
              </w:rPr>
              <w:t xml:space="preserve"> </w:t>
            </w:r>
            <w:r w:rsidR="00773626" w:rsidRPr="000351AB">
              <w:rPr>
                <w:rFonts w:ascii="Poppins" w:hAnsi="Poppins" w:cs="Poppins"/>
              </w:rPr>
              <w:t>request reference to highlight</w:t>
            </w:r>
            <w:r w:rsidR="00FE747E" w:rsidRPr="000351AB">
              <w:rPr>
                <w:rFonts w:ascii="Poppins" w:hAnsi="Poppins" w:cs="Poppins"/>
              </w:rPr>
              <w:t>s</w:t>
            </w:r>
            <w:r w:rsidR="00773626" w:rsidRPr="000351AB">
              <w:rPr>
                <w:rFonts w:ascii="Poppins" w:hAnsi="Poppins" w:cs="Poppins"/>
              </w:rPr>
              <w:t xml:space="preserve"> that underpin the rating provided</w:t>
            </w:r>
            <w:r w:rsidR="00145303" w:rsidRPr="000351AB">
              <w:rPr>
                <w:rFonts w:ascii="Poppins" w:hAnsi="Poppins" w:cs="Poppins"/>
              </w:rPr>
              <w:t>)</w:t>
            </w:r>
            <w:r w:rsidR="00770CE0" w:rsidRPr="000351AB">
              <w:rPr>
                <w:rFonts w:ascii="Poppins" w:hAnsi="Poppins" w:cs="Poppins"/>
              </w:rPr>
              <w:t>.</w:t>
            </w:r>
          </w:p>
          <w:p w14:paraId="5F790953" w14:textId="038A3CE9" w:rsidR="00DF2B85" w:rsidRPr="000351AB" w:rsidRDefault="003C7005" w:rsidP="00C91BE2">
            <w:pPr>
              <w:pStyle w:val="ListParagraph"/>
              <w:numPr>
                <w:ilvl w:val="0"/>
                <w:numId w:val="1"/>
              </w:numPr>
              <w:spacing w:after="60"/>
              <w:ind w:left="691" w:hanging="360"/>
              <w:jc w:val="both"/>
              <w:rPr>
                <w:rFonts w:ascii="Poppins" w:hAnsi="Poppins" w:cs="Poppins"/>
              </w:rPr>
            </w:pPr>
            <w:r w:rsidRPr="000351AB">
              <w:rPr>
                <w:rFonts w:ascii="Poppins" w:hAnsi="Poppins" w:cs="Poppins"/>
                <w:b/>
                <w:bCs/>
              </w:rPr>
              <w:t>Progress on f</w:t>
            </w:r>
            <w:r w:rsidR="00621772" w:rsidRPr="000351AB">
              <w:rPr>
                <w:rFonts w:ascii="Poppins" w:hAnsi="Poppins" w:cs="Poppins"/>
                <w:b/>
                <w:bCs/>
              </w:rPr>
              <w:t>inancial transfer</w:t>
            </w:r>
            <w:r w:rsidR="00621772" w:rsidRPr="000351AB">
              <w:rPr>
                <w:rFonts w:ascii="Poppins" w:hAnsi="Poppins" w:cs="Poppins"/>
              </w:rPr>
              <w:t xml:space="preserve"> </w:t>
            </w:r>
            <w:r w:rsidR="002E08C6" w:rsidRPr="000351AB">
              <w:rPr>
                <w:rFonts w:ascii="Poppins" w:hAnsi="Poppins" w:cs="Poppins"/>
              </w:rPr>
              <w:t xml:space="preserve">from grant agent to </w:t>
            </w:r>
            <w:r w:rsidR="00F72BCA" w:rsidRPr="000351AB">
              <w:rPr>
                <w:rFonts w:ascii="Poppins" w:hAnsi="Poppins" w:cs="Poppins"/>
              </w:rPr>
              <w:t>government</w:t>
            </w:r>
            <w:r w:rsidR="00DE534D" w:rsidRPr="000351AB">
              <w:rPr>
                <w:rFonts w:ascii="Poppins" w:hAnsi="Poppins" w:cs="Poppins"/>
              </w:rPr>
              <w:t xml:space="preserve">, in comparison to the </w:t>
            </w:r>
            <w:r w:rsidR="00621772" w:rsidRPr="000351AB">
              <w:rPr>
                <w:rFonts w:ascii="Poppins" w:hAnsi="Poppins" w:cs="Poppins"/>
              </w:rPr>
              <w:t>agreed schedule</w:t>
            </w:r>
            <w:r w:rsidR="00DE534D" w:rsidRPr="000351AB">
              <w:rPr>
                <w:rFonts w:ascii="Poppins" w:hAnsi="Poppins" w:cs="Poppins"/>
              </w:rPr>
              <w:t xml:space="preserve">, and </w:t>
            </w:r>
            <w:r w:rsidRPr="000351AB">
              <w:rPr>
                <w:rFonts w:ascii="Poppins" w:hAnsi="Poppins" w:cs="Poppins"/>
              </w:rPr>
              <w:t xml:space="preserve">financial </w:t>
            </w:r>
            <w:r w:rsidR="00DE534D" w:rsidRPr="000351AB">
              <w:rPr>
                <w:rFonts w:ascii="Poppins" w:hAnsi="Poppins" w:cs="Poppins"/>
                <w:b/>
                <w:bCs/>
              </w:rPr>
              <w:t xml:space="preserve">expenditure </w:t>
            </w:r>
            <w:r w:rsidRPr="000351AB">
              <w:rPr>
                <w:rFonts w:ascii="Poppins" w:hAnsi="Poppins" w:cs="Poppins"/>
                <w:b/>
                <w:bCs/>
              </w:rPr>
              <w:t>by government</w:t>
            </w:r>
            <w:r w:rsidR="00DE534D" w:rsidRPr="000351AB">
              <w:rPr>
                <w:rFonts w:ascii="Poppins" w:hAnsi="Poppins" w:cs="Poppins"/>
              </w:rPr>
              <w:t xml:space="preserve"> during this reporting period,</w:t>
            </w:r>
            <w:r w:rsidR="00F815DE" w:rsidRPr="000351AB">
              <w:rPr>
                <w:rFonts w:ascii="Poppins" w:hAnsi="Poppins" w:cs="Poppins"/>
              </w:rPr>
              <w:t xml:space="preserve"> </w:t>
            </w:r>
            <w:r w:rsidR="008B2A03" w:rsidRPr="000351AB">
              <w:rPr>
                <w:rFonts w:ascii="Poppins" w:hAnsi="Poppins" w:cs="Poppins"/>
              </w:rPr>
              <w:t>(</w:t>
            </w:r>
            <w:r w:rsidR="00325A0C" w:rsidRPr="000351AB">
              <w:rPr>
                <w:rFonts w:ascii="Poppins" w:hAnsi="Poppins" w:cs="Poppins"/>
              </w:rPr>
              <w:t xml:space="preserve">while </w:t>
            </w:r>
            <w:r w:rsidR="00A95027" w:rsidRPr="000351AB">
              <w:rPr>
                <w:rFonts w:ascii="Poppins" w:hAnsi="Poppins" w:cs="Poppins"/>
              </w:rPr>
              <w:t>section II.I request detailed figures</w:t>
            </w:r>
            <w:r w:rsidR="00325A0C" w:rsidRPr="000351AB">
              <w:rPr>
                <w:rFonts w:ascii="Poppins" w:hAnsi="Poppins" w:cs="Poppins"/>
              </w:rPr>
              <w:t xml:space="preserve">, this section requests to </w:t>
            </w:r>
            <w:r w:rsidR="009B3C50" w:rsidRPr="000351AB">
              <w:rPr>
                <w:rFonts w:ascii="Poppins" w:hAnsi="Poppins" w:cs="Poppins"/>
              </w:rPr>
              <w:t xml:space="preserve">report </w:t>
            </w:r>
            <w:r w:rsidR="007530FC" w:rsidRPr="000351AB">
              <w:rPr>
                <w:rFonts w:ascii="Poppins" w:hAnsi="Poppins" w:cs="Poppins"/>
              </w:rPr>
              <w:t>whether</w:t>
            </w:r>
            <w:r w:rsidR="002675BF" w:rsidRPr="000351AB">
              <w:rPr>
                <w:rFonts w:ascii="Poppins" w:hAnsi="Poppins" w:cs="Poppins"/>
              </w:rPr>
              <w:t xml:space="preserve"> or not</w:t>
            </w:r>
            <w:r w:rsidR="007530FC" w:rsidRPr="000351AB">
              <w:rPr>
                <w:rFonts w:ascii="Poppins" w:hAnsi="Poppins" w:cs="Poppins"/>
              </w:rPr>
              <w:t xml:space="preserve"> financial utilization can be considered on track)</w:t>
            </w:r>
            <w:r w:rsidR="00621772" w:rsidRPr="000351AB">
              <w:rPr>
                <w:rFonts w:ascii="Poppins" w:hAnsi="Poppins" w:cs="Poppins"/>
              </w:rPr>
              <w:t>.</w:t>
            </w:r>
          </w:p>
          <w:p w14:paraId="0E1C7586" w14:textId="47C477C6" w:rsidR="00D16800" w:rsidRPr="000351AB" w:rsidRDefault="000A1C68" w:rsidP="00DF2B85">
            <w:pPr>
              <w:pStyle w:val="ListParagraph"/>
              <w:numPr>
                <w:ilvl w:val="0"/>
                <w:numId w:val="1"/>
              </w:numPr>
              <w:spacing w:after="60"/>
              <w:ind w:left="691" w:hanging="360"/>
              <w:jc w:val="both"/>
              <w:rPr>
                <w:rFonts w:ascii="Poppins" w:hAnsi="Poppins" w:cs="Poppins"/>
              </w:rPr>
            </w:pPr>
            <w:r w:rsidRPr="000351AB">
              <w:rPr>
                <w:rFonts w:ascii="Poppins" w:hAnsi="Poppins" w:cs="Poppins"/>
                <w:b/>
                <w:bCs/>
              </w:rPr>
              <w:t>Major i</w:t>
            </w:r>
            <w:r w:rsidR="00D16800" w:rsidRPr="000351AB">
              <w:rPr>
                <w:rFonts w:ascii="Poppins" w:hAnsi="Poppins" w:cs="Poppins"/>
                <w:b/>
                <w:bCs/>
              </w:rPr>
              <w:t>mplementation challenges</w:t>
            </w:r>
            <w:r w:rsidR="00D16800" w:rsidRPr="000351AB">
              <w:rPr>
                <w:rFonts w:ascii="Poppins" w:hAnsi="Poppins" w:cs="Poppins"/>
              </w:rPr>
              <w:t xml:space="preserve"> or </w:t>
            </w:r>
            <w:r w:rsidR="00D16800" w:rsidRPr="000351AB">
              <w:rPr>
                <w:rFonts w:ascii="Poppins" w:hAnsi="Poppins" w:cs="Poppins"/>
                <w:b/>
                <w:bCs/>
              </w:rPr>
              <w:t>delays</w:t>
            </w:r>
            <w:r w:rsidR="00D16800" w:rsidRPr="000351AB">
              <w:rPr>
                <w:rFonts w:ascii="Poppins" w:hAnsi="Poppins" w:cs="Poppins"/>
              </w:rPr>
              <w:t xml:space="preserve"> </w:t>
            </w:r>
            <w:r w:rsidRPr="000351AB">
              <w:rPr>
                <w:rFonts w:ascii="Poppins" w:hAnsi="Poppins" w:cs="Poppins"/>
              </w:rPr>
              <w:t xml:space="preserve">experienced by the program </w:t>
            </w:r>
            <w:r w:rsidR="00C26E5D" w:rsidRPr="000351AB">
              <w:rPr>
                <w:rFonts w:ascii="Poppins" w:hAnsi="Poppins" w:cs="Poppins"/>
              </w:rPr>
              <w:t xml:space="preserve">during </w:t>
            </w:r>
            <w:r w:rsidR="00D16800" w:rsidRPr="000351AB">
              <w:rPr>
                <w:rFonts w:ascii="Poppins" w:hAnsi="Poppins" w:cs="Poppins"/>
              </w:rPr>
              <w:t>this reporting period</w:t>
            </w:r>
            <w:r w:rsidR="007E3540" w:rsidRPr="000351AB">
              <w:rPr>
                <w:rFonts w:ascii="Poppins" w:hAnsi="Poppins" w:cs="Poppins"/>
              </w:rPr>
              <w:t>,</w:t>
            </w:r>
            <w:r w:rsidR="00A366FB" w:rsidRPr="000351AB">
              <w:rPr>
                <w:rFonts w:ascii="Poppins" w:hAnsi="Poppins" w:cs="Poppins"/>
              </w:rPr>
              <w:t xml:space="preserve"> </w:t>
            </w:r>
            <w:r w:rsidR="00033667" w:rsidRPr="000351AB">
              <w:rPr>
                <w:rFonts w:ascii="Poppins" w:hAnsi="Poppins" w:cs="Poppins"/>
              </w:rPr>
              <w:t>as well as any problems with</w:t>
            </w:r>
            <w:r w:rsidR="00A366FB" w:rsidRPr="000351AB">
              <w:rPr>
                <w:rFonts w:ascii="Poppins" w:hAnsi="Poppins" w:cs="Poppins"/>
              </w:rPr>
              <w:t xml:space="preserve"> disbursement, absorption</w:t>
            </w:r>
            <w:r w:rsidR="00033667" w:rsidRPr="000351AB">
              <w:rPr>
                <w:rFonts w:ascii="Poppins" w:hAnsi="Poppins" w:cs="Poppins"/>
              </w:rPr>
              <w:t>, expenditure</w:t>
            </w:r>
            <w:r w:rsidR="00A366FB" w:rsidRPr="000351AB">
              <w:rPr>
                <w:rFonts w:ascii="Poppins" w:hAnsi="Poppins" w:cs="Poppins"/>
              </w:rPr>
              <w:t xml:space="preserve"> by government</w:t>
            </w:r>
            <w:r w:rsidR="007E3540" w:rsidRPr="000351AB">
              <w:rPr>
                <w:rFonts w:ascii="Poppins" w:hAnsi="Poppins" w:cs="Poppins"/>
              </w:rPr>
              <w:t xml:space="preserve">; </w:t>
            </w:r>
            <w:r w:rsidR="00D16800" w:rsidRPr="000351AB">
              <w:rPr>
                <w:rFonts w:ascii="Poppins" w:hAnsi="Poppins" w:cs="Poppins"/>
              </w:rPr>
              <w:t xml:space="preserve">the </w:t>
            </w:r>
            <w:r w:rsidR="00D16800" w:rsidRPr="000351AB">
              <w:rPr>
                <w:rFonts w:ascii="Poppins" w:hAnsi="Poppins" w:cs="Poppins"/>
                <w:b/>
                <w:bCs/>
              </w:rPr>
              <w:t>reasons</w:t>
            </w:r>
            <w:r w:rsidR="00D16800" w:rsidRPr="000351AB">
              <w:rPr>
                <w:rFonts w:ascii="Poppins" w:hAnsi="Poppins" w:cs="Poppins"/>
              </w:rPr>
              <w:t xml:space="preserve"> behind these issues; how </w:t>
            </w:r>
            <w:r w:rsidR="009846E6" w:rsidRPr="000351AB">
              <w:rPr>
                <w:rFonts w:ascii="Poppins" w:hAnsi="Poppins" w:cs="Poppins"/>
              </w:rPr>
              <w:t>they may impact future implem</w:t>
            </w:r>
            <w:r w:rsidR="00696FD0" w:rsidRPr="000351AB">
              <w:rPr>
                <w:rFonts w:ascii="Poppins" w:hAnsi="Poppins" w:cs="Poppins"/>
              </w:rPr>
              <w:t>entation, how</w:t>
            </w:r>
            <w:r w:rsidR="00D16800" w:rsidRPr="000351AB">
              <w:rPr>
                <w:rFonts w:ascii="Poppins" w:hAnsi="Poppins" w:cs="Poppins"/>
              </w:rPr>
              <w:t xml:space="preserve"> (well) these</w:t>
            </w:r>
            <w:r w:rsidR="00517657" w:rsidRPr="000351AB">
              <w:rPr>
                <w:rFonts w:ascii="Poppins" w:hAnsi="Poppins" w:cs="Poppins"/>
              </w:rPr>
              <w:t xml:space="preserve"> issues</w:t>
            </w:r>
            <w:r w:rsidR="00D16800" w:rsidRPr="000351AB">
              <w:rPr>
                <w:rFonts w:ascii="Poppins" w:hAnsi="Poppins" w:cs="Poppins"/>
              </w:rPr>
              <w:t xml:space="preserve"> have been mitigated thus far; and what remains to be done by whom and by when to address the </w:t>
            </w:r>
            <w:r w:rsidR="007E3540" w:rsidRPr="000351AB">
              <w:rPr>
                <w:rFonts w:ascii="Poppins" w:hAnsi="Poppins" w:cs="Poppins"/>
              </w:rPr>
              <w:t xml:space="preserve">major </w:t>
            </w:r>
            <w:r w:rsidR="00D16800" w:rsidRPr="000351AB">
              <w:rPr>
                <w:rFonts w:ascii="Poppins" w:hAnsi="Poppins" w:cs="Poppins"/>
              </w:rPr>
              <w:t>challenges.</w:t>
            </w:r>
          </w:p>
          <w:p w14:paraId="74D55105" w14:textId="286124CF" w:rsidR="00D16800" w:rsidRPr="000351AB" w:rsidRDefault="00D16800" w:rsidP="0042785D">
            <w:pPr>
              <w:pStyle w:val="ListParagraph"/>
              <w:numPr>
                <w:ilvl w:val="0"/>
                <w:numId w:val="1"/>
              </w:numPr>
              <w:ind w:left="691" w:hanging="360"/>
              <w:contextualSpacing w:val="0"/>
              <w:jc w:val="both"/>
              <w:rPr>
                <w:rFonts w:ascii="Poppins" w:hAnsi="Poppins" w:cs="Poppins"/>
              </w:rPr>
            </w:pPr>
            <w:r w:rsidRPr="000351AB">
              <w:rPr>
                <w:rFonts w:ascii="Poppins" w:hAnsi="Poppins" w:cs="Poppins"/>
                <w:b/>
                <w:bCs/>
              </w:rPr>
              <w:t>Factors</w:t>
            </w:r>
            <w:r w:rsidRPr="000351AB">
              <w:rPr>
                <w:rFonts w:ascii="Poppins" w:hAnsi="Poppins" w:cs="Poppins"/>
              </w:rPr>
              <w:t xml:space="preserve"> that led to any upgrade/downgrade in the </w:t>
            </w:r>
            <w:r w:rsidR="008569C3" w:rsidRPr="000351AB">
              <w:rPr>
                <w:rFonts w:ascii="Poppins" w:hAnsi="Poppins" w:cs="Poppins"/>
              </w:rPr>
              <w:t xml:space="preserve">overall </w:t>
            </w:r>
            <w:r w:rsidRPr="000351AB">
              <w:rPr>
                <w:rFonts w:ascii="Poppins" w:hAnsi="Poppins" w:cs="Poppins"/>
              </w:rPr>
              <w:t>progress rating above, compared with the previous reporting period (if any).</w:t>
            </w:r>
            <w:r w:rsidR="00597915" w:rsidRPr="000351AB">
              <w:rPr>
                <w:rStyle w:val="EndnoteReference"/>
                <w:rFonts w:ascii="Poppins" w:hAnsi="Poppins" w:cs="Poppins"/>
              </w:rPr>
              <w:endnoteReference w:id="4"/>
            </w:r>
            <w:r w:rsidR="00597915" w:rsidRPr="000351AB">
              <w:rPr>
                <w:rFonts w:ascii="Poppins" w:hAnsi="Poppins" w:cs="Poppins"/>
              </w:rPr>
              <w:t xml:space="preserve"> </w:t>
            </w:r>
          </w:p>
          <w:p w14:paraId="369227A0" w14:textId="79BC4B1D" w:rsidR="00D16800" w:rsidRPr="000351AB" w:rsidRDefault="00D16800" w:rsidP="007664A0">
            <w:pPr>
              <w:pStyle w:val="ListParagraph"/>
              <w:numPr>
                <w:ilvl w:val="0"/>
                <w:numId w:val="1"/>
              </w:numPr>
              <w:spacing w:after="120"/>
              <w:ind w:left="697" w:hanging="360"/>
              <w:jc w:val="both"/>
              <w:rPr>
                <w:rFonts w:ascii="Poppins" w:hAnsi="Poppins" w:cs="Poppins"/>
              </w:rPr>
            </w:pPr>
            <w:r w:rsidRPr="000351AB">
              <w:rPr>
                <w:rFonts w:ascii="Poppins" w:hAnsi="Poppins" w:cs="Poppins"/>
              </w:rPr>
              <w:t xml:space="preserve">Whether any progress was made in mitigating </w:t>
            </w:r>
            <w:r w:rsidRPr="000351AB">
              <w:rPr>
                <w:rFonts w:ascii="Poppins" w:hAnsi="Poppins" w:cs="Poppins"/>
                <w:b/>
                <w:bCs/>
              </w:rPr>
              <w:t xml:space="preserve">previous reporting periods’ </w:t>
            </w:r>
            <w:r w:rsidR="00D905C0" w:rsidRPr="000351AB">
              <w:rPr>
                <w:rFonts w:ascii="Poppins" w:hAnsi="Poppins" w:cs="Poppins"/>
                <w:b/>
                <w:bCs/>
              </w:rPr>
              <w:t xml:space="preserve">major </w:t>
            </w:r>
            <w:r w:rsidRPr="000351AB">
              <w:rPr>
                <w:rFonts w:ascii="Poppins" w:hAnsi="Poppins" w:cs="Poppins"/>
                <w:b/>
                <w:bCs/>
              </w:rPr>
              <w:t xml:space="preserve">challenges or delays </w:t>
            </w:r>
            <w:r w:rsidRPr="000351AB">
              <w:rPr>
                <w:rFonts w:ascii="Poppins" w:hAnsi="Poppins" w:cs="Poppins"/>
              </w:rPr>
              <w:t>(if any).</w:t>
            </w:r>
          </w:p>
        </w:tc>
      </w:tr>
      <w:tr w:rsidR="008569C3" w:rsidRPr="00944CF4" w14:paraId="7EA2E0F4"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8097A3A" w14:textId="77777777" w:rsidR="008569C3" w:rsidRPr="00944CF4" w:rsidRDefault="00000000" w:rsidP="007664A0">
            <w:pPr>
              <w:jc w:val="both"/>
              <w:rPr>
                <w:rFonts w:ascii="Poppins" w:hAnsi="Poppins" w:cs="Poppins"/>
                <w:b/>
                <w:color w:val="000000" w:themeColor="text1"/>
                <w:sz w:val="20"/>
                <w:szCs w:val="20"/>
              </w:rPr>
            </w:pPr>
            <w:sdt>
              <w:sdtPr>
                <w:rPr>
                  <w:rFonts w:ascii="Poppins" w:eastAsia="Calibri" w:hAnsi="Poppins" w:cs="Poppins"/>
                  <w:sz w:val="20"/>
                  <w:szCs w:val="20"/>
                </w:rPr>
                <w:id w:val="-1602564125"/>
                <w:placeholder>
                  <w:docPart w:val="9C645CF88E7B41D6B4FC289731161842"/>
                </w:placeholder>
                <w:showingPlcHdr/>
                <w:text w:multiLine="1"/>
              </w:sdtPr>
              <w:sdtContent>
                <w:r w:rsidR="008569C3" w:rsidRPr="00944CF4">
                  <w:rPr>
                    <w:rFonts w:ascii="Poppins" w:eastAsia="Calibri" w:hAnsi="Poppins" w:cs="Poppins"/>
                    <w:color w:val="062172"/>
                    <w:sz w:val="20"/>
                    <w:szCs w:val="20"/>
                  </w:rPr>
                  <w:t>Click here to enter text.</w:t>
                </w:r>
              </w:sdtContent>
            </w:sdt>
          </w:p>
        </w:tc>
      </w:tr>
      <w:tr w:rsidR="004354CE" w:rsidRPr="00944CF4" w14:paraId="6F5D5B15"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67"/>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BECB30" w14:textId="313135A3" w:rsidR="004354CE" w:rsidRPr="00944CF4" w:rsidRDefault="004354CE" w:rsidP="007664A0">
            <w:pPr>
              <w:spacing w:after="120"/>
              <w:jc w:val="both"/>
              <w:rPr>
                <w:rFonts w:ascii="Poppins" w:hAnsi="Poppins" w:cs="Poppins"/>
                <w:sz w:val="20"/>
                <w:szCs w:val="20"/>
              </w:rPr>
            </w:pPr>
            <w:r w:rsidRPr="00944CF4">
              <w:rPr>
                <w:rFonts w:ascii="Poppins" w:hAnsi="Poppins" w:cs="Poppins"/>
                <w:sz w:val="20"/>
                <w:szCs w:val="20"/>
                <w:u w:val="single"/>
              </w:rPr>
              <w:t xml:space="preserve">For </w:t>
            </w:r>
            <w:r w:rsidR="003B4D5B" w:rsidRPr="00944CF4">
              <w:rPr>
                <w:rFonts w:ascii="Poppins" w:hAnsi="Poppins" w:cs="Poppins"/>
                <w:sz w:val="20"/>
                <w:szCs w:val="20"/>
                <w:u w:val="single"/>
              </w:rPr>
              <w:t>grants</w:t>
            </w:r>
            <w:r w:rsidRPr="00944CF4">
              <w:rPr>
                <w:rFonts w:ascii="Poppins" w:hAnsi="Poppins" w:cs="Poppins"/>
                <w:sz w:val="20"/>
                <w:szCs w:val="20"/>
                <w:u w:val="single"/>
              </w:rPr>
              <w:t xml:space="preserve"> with an overall rating of ‘Moderately Unsatisfactory” or below this reporting period</w:t>
            </w:r>
            <w:r w:rsidRPr="00944CF4">
              <w:rPr>
                <w:rFonts w:ascii="Poppins" w:hAnsi="Poppins" w:cs="Poppins"/>
                <w:sz w:val="20"/>
                <w:szCs w:val="20"/>
              </w:rPr>
              <w:t xml:space="preserve">: </w:t>
            </w:r>
          </w:p>
          <w:p w14:paraId="6885C82D" w14:textId="10562A90" w:rsidR="004354CE" w:rsidRPr="00944CF4" w:rsidRDefault="004354CE" w:rsidP="007664A0">
            <w:pPr>
              <w:jc w:val="both"/>
              <w:rPr>
                <w:rFonts w:ascii="Poppins" w:hAnsi="Poppins" w:cs="Poppins"/>
                <w:sz w:val="20"/>
                <w:szCs w:val="20"/>
              </w:rPr>
            </w:pPr>
            <w:r w:rsidRPr="00944CF4">
              <w:rPr>
                <w:rFonts w:ascii="Poppins" w:hAnsi="Poppins" w:cs="Poppins"/>
                <w:sz w:val="20"/>
                <w:szCs w:val="20"/>
              </w:rPr>
              <w:t>Describe</w:t>
            </w:r>
            <w:r w:rsidR="00D905C0" w:rsidRPr="00944CF4">
              <w:rPr>
                <w:rFonts w:ascii="Poppins" w:hAnsi="Poppins" w:cs="Poppins"/>
                <w:sz w:val="20"/>
                <w:szCs w:val="20"/>
              </w:rPr>
              <w:t xml:space="preserve"> major</w:t>
            </w:r>
            <w:r w:rsidRPr="00944CF4">
              <w:rPr>
                <w:rFonts w:ascii="Poppins" w:hAnsi="Poppins" w:cs="Poppins"/>
                <w:sz w:val="20"/>
                <w:szCs w:val="20"/>
              </w:rPr>
              <w:t xml:space="preserve"> </w:t>
            </w:r>
            <w:r w:rsidRPr="00944CF4">
              <w:rPr>
                <w:rFonts w:ascii="Poppins" w:hAnsi="Poppins" w:cs="Poppins"/>
                <w:b/>
                <w:bCs/>
                <w:sz w:val="20"/>
                <w:szCs w:val="20"/>
              </w:rPr>
              <w:t>priority actions planned for the following reporting period</w:t>
            </w:r>
            <w:r w:rsidRPr="00944CF4">
              <w:rPr>
                <w:rFonts w:ascii="Poppins" w:hAnsi="Poppins" w:cs="Poppins"/>
                <w:sz w:val="20"/>
                <w:szCs w:val="20"/>
              </w:rPr>
              <w:t xml:space="preserve"> to overcome constraints, build on achievements and partnerships, and use the lessons learned during the reporting period. </w:t>
            </w:r>
          </w:p>
        </w:tc>
      </w:tr>
      <w:tr w:rsidR="004354CE" w:rsidRPr="00944CF4" w14:paraId="16FDE163"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B7C34AE" w14:textId="77777777" w:rsidR="004354CE" w:rsidRPr="00944CF4" w:rsidRDefault="00000000" w:rsidP="007664A0">
            <w:pPr>
              <w:jc w:val="both"/>
              <w:rPr>
                <w:rFonts w:ascii="Poppins" w:hAnsi="Poppins" w:cs="Poppins"/>
                <w:b/>
                <w:color w:val="000000" w:themeColor="text1"/>
                <w:sz w:val="20"/>
                <w:szCs w:val="20"/>
              </w:rPr>
            </w:pPr>
            <w:sdt>
              <w:sdtPr>
                <w:rPr>
                  <w:rFonts w:ascii="Poppins" w:eastAsia="Calibri" w:hAnsi="Poppins" w:cs="Poppins"/>
                  <w:sz w:val="20"/>
                  <w:szCs w:val="20"/>
                </w:rPr>
                <w:id w:val="-1410071201"/>
                <w:placeholder>
                  <w:docPart w:val="2651D3E304574727A2F02EA1269508A9"/>
                </w:placeholder>
                <w:showingPlcHdr/>
                <w:text w:multiLine="1"/>
              </w:sdtPr>
              <w:sdtContent>
                <w:r w:rsidR="004354CE" w:rsidRPr="00944CF4">
                  <w:rPr>
                    <w:rFonts w:ascii="Poppins" w:eastAsia="Calibri" w:hAnsi="Poppins" w:cs="Poppins"/>
                    <w:color w:val="062172"/>
                    <w:sz w:val="20"/>
                    <w:szCs w:val="20"/>
                  </w:rPr>
                  <w:t>Click here to enter text.</w:t>
                </w:r>
              </w:sdtContent>
            </w:sdt>
          </w:p>
        </w:tc>
      </w:tr>
      <w:tr w:rsidR="00851C56" w:rsidRPr="00944CF4" w14:paraId="32077E3A" w14:textId="3C1A2465"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6AED70A6" w14:textId="2DF5F673" w:rsidR="00851C56" w:rsidRPr="00944CF4" w:rsidRDefault="00851C56" w:rsidP="00851C56">
            <w:pPr>
              <w:spacing w:line="264" w:lineRule="auto"/>
              <w:rPr>
                <w:rFonts w:ascii="Poppins" w:hAnsi="Poppins" w:cs="Poppins"/>
                <w:b/>
                <w:bCs/>
              </w:rPr>
            </w:pPr>
            <w:r w:rsidRPr="00944CF4">
              <w:rPr>
                <w:rFonts w:ascii="Poppins" w:hAnsi="Poppins" w:cs="Poppins"/>
                <w:b/>
                <w:color w:val="FFFFFF" w:themeColor="background1"/>
              </w:rPr>
              <w:t xml:space="preserve">I.2 </w:t>
            </w:r>
            <w:r w:rsidR="007B16F8" w:rsidRPr="00944CF4">
              <w:rPr>
                <w:rFonts w:ascii="Poppins" w:hAnsi="Poppins" w:cs="Poppins"/>
                <w:b/>
                <w:color w:val="FFFFFF" w:themeColor="background1"/>
              </w:rPr>
              <w:t>P</w:t>
            </w:r>
            <w:r w:rsidRPr="00944CF4">
              <w:rPr>
                <w:rFonts w:ascii="Poppins" w:hAnsi="Poppins" w:cs="Poppins"/>
                <w:b/>
                <w:color w:val="FFFFFF" w:themeColor="background1"/>
              </w:rPr>
              <w:t>rogress by component</w:t>
            </w:r>
          </w:p>
        </w:tc>
      </w:tr>
      <w:tr w:rsidR="00851C56" w:rsidRPr="00944CF4" w14:paraId="7358EF7D" w14:textId="4E3CFFE8"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9C1E874" w14:textId="4FFC5618" w:rsidR="00851C56" w:rsidRPr="000351AB" w:rsidRDefault="00851C56" w:rsidP="00851C56">
            <w:pPr>
              <w:spacing w:after="120"/>
              <w:jc w:val="both"/>
              <w:rPr>
                <w:rFonts w:ascii="Poppins" w:hAnsi="Poppins" w:cs="Poppins"/>
                <w:bCs/>
              </w:rPr>
            </w:pPr>
            <w:r w:rsidRPr="000351AB">
              <w:rPr>
                <w:rFonts w:ascii="Poppins" w:hAnsi="Poppins" w:cs="Poppins"/>
                <w:bCs/>
              </w:rPr>
              <w:t xml:space="preserve">Provide in Annex 2 information on the </w:t>
            </w:r>
            <w:r w:rsidRPr="000351AB">
              <w:rPr>
                <w:rFonts w:ascii="Poppins" w:hAnsi="Poppins" w:cs="Poppins"/>
                <w:b/>
              </w:rPr>
              <w:t xml:space="preserve">level of implementation progress for each </w:t>
            </w:r>
            <w:r w:rsidR="00133C7E" w:rsidRPr="000351AB">
              <w:rPr>
                <w:rFonts w:ascii="Poppins" w:hAnsi="Poppins" w:cs="Poppins"/>
                <w:b/>
              </w:rPr>
              <w:t>grant-supported program</w:t>
            </w:r>
            <w:r w:rsidR="00E0584C" w:rsidRPr="000351AB">
              <w:rPr>
                <w:rFonts w:ascii="Poppins" w:hAnsi="Poppins" w:cs="Poppins"/>
                <w:b/>
              </w:rPr>
              <w:t xml:space="preserve"> </w:t>
            </w:r>
            <w:r w:rsidRPr="000351AB">
              <w:rPr>
                <w:rFonts w:ascii="Poppins" w:hAnsi="Poppins" w:cs="Poppins"/>
                <w:b/>
              </w:rPr>
              <w:t>component</w:t>
            </w:r>
            <w:r w:rsidRPr="000351AB">
              <w:rPr>
                <w:rFonts w:ascii="Poppins" w:hAnsi="Poppins" w:cs="Poppins"/>
                <w:bCs/>
              </w:rPr>
              <w:t xml:space="preserve"> this reporting period</w:t>
            </w:r>
            <w:r w:rsidR="009F1AFA" w:rsidRPr="000351AB">
              <w:rPr>
                <w:rFonts w:ascii="Poppins" w:hAnsi="Poppins" w:cs="Poppins"/>
                <w:bCs/>
              </w:rPr>
              <w:t xml:space="preserve">. This </w:t>
            </w:r>
            <w:r w:rsidR="00880333" w:rsidRPr="000351AB">
              <w:rPr>
                <w:rFonts w:ascii="Poppins" w:hAnsi="Poppins" w:cs="Poppins"/>
                <w:bCs/>
              </w:rPr>
              <w:t xml:space="preserve">only applies to grants that </w:t>
            </w:r>
            <w:r w:rsidR="000F1E9C" w:rsidRPr="000351AB">
              <w:rPr>
                <w:rFonts w:ascii="Poppins" w:hAnsi="Poppins" w:cs="Poppins"/>
                <w:bCs/>
              </w:rPr>
              <w:t>have more than one</w:t>
            </w:r>
            <w:r w:rsidR="00880333" w:rsidRPr="000351AB">
              <w:rPr>
                <w:rFonts w:ascii="Poppins" w:hAnsi="Poppins" w:cs="Poppins"/>
                <w:bCs/>
              </w:rPr>
              <w:t xml:space="preserve"> component, for example if </w:t>
            </w:r>
            <w:r w:rsidR="009F1AFA" w:rsidRPr="000351AB">
              <w:rPr>
                <w:rFonts w:ascii="Poppins" w:hAnsi="Poppins" w:cs="Poppins"/>
                <w:bCs/>
              </w:rPr>
              <w:t>technical assistance</w:t>
            </w:r>
            <w:r w:rsidR="00C765EC" w:rsidRPr="000351AB">
              <w:rPr>
                <w:rFonts w:ascii="Poppins" w:hAnsi="Poppins" w:cs="Poppins"/>
                <w:bCs/>
              </w:rPr>
              <w:t xml:space="preserve"> is provided outside the sector wide mechanism</w:t>
            </w:r>
            <w:r w:rsidR="000354F0" w:rsidRPr="000351AB">
              <w:rPr>
                <w:rFonts w:ascii="Poppins" w:hAnsi="Poppins" w:cs="Poppins"/>
                <w:bCs/>
              </w:rPr>
              <w:t>.</w:t>
            </w:r>
          </w:p>
          <w:p w14:paraId="55368580" w14:textId="24EA0102" w:rsidR="00597915" w:rsidRPr="000351AB" w:rsidRDefault="00851C56" w:rsidP="00851C56">
            <w:pPr>
              <w:pStyle w:val="ListParagraph"/>
              <w:numPr>
                <w:ilvl w:val="0"/>
                <w:numId w:val="6"/>
              </w:numPr>
              <w:jc w:val="both"/>
              <w:rPr>
                <w:rFonts w:ascii="Poppins" w:hAnsi="Poppins" w:cs="Poppins"/>
                <w:bCs/>
              </w:rPr>
            </w:pPr>
            <w:r w:rsidRPr="000351AB">
              <w:rPr>
                <w:rFonts w:ascii="Poppins" w:hAnsi="Poppins" w:cs="Poppins"/>
                <w:bCs/>
              </w:rPr>
              <w:t>Progress ratings, by component</w:t>
            </w:r>
            <w:r w:rsidR="00597915" w:rsidRPr="000351AB">
              <w:rPr>
                <w:rStyle w:val="EndnoteReference"/>
                <w:rFonts w:ascii="Poppins" w:hAnsi="Poppins" w:cs="Poppins"/>
                <w:bCs/>
              </w:rPr>
              <w:endnoteReference w:id="5"/>
            </w:r>
          </w:p>
          <w:p w14:paraId="64823C87" w14:textId="12511E73" w:rsidR="00851C56" w:rsidRPr="000351AB" w:rsidRDefault="00851C56" w:rsidP="00851C56">
            <w:pPr>
              <w:pStyle w:val="ListParagraph"/>
              <w:numPr>
                <w:ilvl w:val="0"/>
                <w:numId w:val="6"/>
              </w:numPr>
              <w:jc w:val="both"/>
              <w:rPr>
                <w:rFonts w:ascii="Poppins" w:hAnsi="Poppins" w:cs="Poppins"/>
                <w:bCs/>
              </w:rPr>
            </w:pPr>
            <w:r w:rsidRPr="000351AB">
              <w:rPr>
                <w:rFonts w:ascii="Poppins" w:hAnsi="Poppins" w:cs="Poppins"/>
                <w:bCs/>
              </w:rPr>
              <w:t xml:space="preserve">Brief narrative on key </w:t>
            </w:r>
            <w:r w:rsidR="007953F7" w:rsidRPr="000351AB">
              <w:rPr>
                <w:rFonts w:ascii="Poppins" w:hAnsi="Poppins" w:cs="Poppins"/>
                <w:bCs/>
              </w:rPr>
              <w:t>outputs/outcomes achieved</w:t>
            </w:r>
            <w:r w:rsidR="00D56B32" w:rsidRPr="000351AB">
              <w:rPr>
                <w:rFonts w:ascii="Poppins" w:hAnsi="Poppins" w:cs="Poppins"/>
                <w:bCs/>
              </w:rPr>
              <w:t xml:space="preserve"> </w:t>
            </w:r>
            <w:r w:rsidR="00491E6D" w:rsidRPr="000351AB">
              <w:rPr>
                <w:rFonts w:ascii="Poppins" w:hAnsi="Poppins" w:cs="Poppins"/>
                <w:bCs/>
              </w:rPr>
              <w:t xml:space="preserve">per </w:t>
            </w:r>
            <w:r w:rsidRPr="000351AB">
              <w:rPr>
                <w:rFonts w:ascii="Poppins" w:hAnsi="Poppins" w:cs="Poppins"/>
                <w:bCs/>
              </w:rPr>
              <w:t>component</w:t>
            </w:r>
            <w:r w:rsidR="006C200B" w:rsidRPr="000351AB">
              <w:rPr>
                <w:rFonts w:ascii="Poppins" w:hAnsi="Poppins" w:cs="Poppins"/>
                <w:bCs/>
              </w:rPr>
              <w:t xml:space="preserve"> </w:t>
            </w:r>
          </w:p>
        </w:tc>
      </w:tr>
      <w:tr w:rsidR="00851C56" w:rsidRPr="00944CF4" w14:paraId="578F93C5"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5079466D" w14:textId="116C491C" w:rsidR="00851C56" w:rsidRPr="00944CF4" w:rsidRDefault="00851C56" w:rsidP="00851C56">
            <w:pPr>
              <w:spacing w:line="264" w:lineRule="auto"/>
              <w:rPr>
                <w:rFonts w:ascii="Poppins" w:hAnsi="Poppins" w:cs="Poppins"/>
                <w:b/>
                <w:bCs/>
              </w:rPr>
            </w:pPr>
            <w:r w:rsidRPr="00944CF4">
              <w:rPr>
                <w:rFonts w:ascii="Poppins" w:hAnsi="Poppins" w:cs="Poppins"/>
                <w:b/>
                <w:color w:val="FFFFFF" w:themeColor="background1"/>
              </w:rPr>
              <w:lastRenderedPageBreak/>
              <w:t>I.3 Progress on the variable part (if any)</w:t>
            </w:r>
          </w:p>
        </w:tc>
      </w:tr>
      <w:tr w:rsidR="00851C56" w:rsidRPr="000351AB" w14:paraId="73DF6088"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4D6FDA" w14:textId="77777777" w:rsidR="00851C56" w:rsidRPr="000351AB" w:rsidRDefault="00851C56" w:rsidP="00851C56">
            <w:pPr>
              <w:spacing w:after="120" w:line="264" w:lineRule="auto"/>
              <w:rPr>
                <w:rFonts w:ascii="Poppins" w:hAnsi="Poppins" w:cs="Poppins"/>
                <w:color w:val="000000"/>
                <w:u w:val="single"/>
              </w:rPr>
            </w:pPr>
            <w:r w:rsidRPr="000351AB">
              <w:rPr>
                <w:rFonts w:ascii="Poppins" w:hAnsi="Poppins" w:cs="Poppins"/>
                <w:color w:val="000000"/>
                <w:u w:val="single"/>
              </w:rPr>
              <w:t>If applicable, describe:</w:t>
            </w:r>
          </w:p>
          <w:p w14:paraId="283815FB" w14:textId="60597982" w:rsidR="00851C56" w:rsidRPr="000351AB" w:rsidRDefault="00851C56" w:rsidP="00851C56">
            <w:pPr>
              <w:pStyle w:val="ListParagraph"/>
              <w:numPr>
                <w:ilvl w:val="0"/>
                <w:numId w:val="7"/>
              </w:numPr>
              <w:spacing w:after="120" w:line="264" w:lineRule="auto"/>
              <w:rPr>
                <w:rFonts w:ascii="Poppins" w:hAnsi="Poppins" w:cs="Poppins"/>
                <w:color w:val="000000"/>
              </w:rPr>
            </w:pPr>
            <w:r w:rsidRPr="000351AB">
              <w:rPr>
                <w:rFonts w:ascii="Poppins" w:hAnsi="Poppins" w:cs="Poppins"/>
                <w:color w:val="000000" w:themeColor="text1"/>
              </w:rPr>
              <w:t xml:space="preserve">How well the variable part (VP) </w:t>
            </w:r>
            <w:r w:rsidRPr="000351AB">
              <w:rPr>
                <w:rFonts w:ascii="Poppins" w:hAnsi="Poppins" w:cs="Poppins"/>
                <w:b/>
                <w:bCs/>
                <w:color w:val="000000" w:themeColor="text1"/>
              </w:rPr>
              <w:t>strategies</w:t>
            </w:r>
            <w:r w:rsidRPr="000351AB">
              <w:rPr>
                <w:rFonts w:ascii="Poppins" w:hAnsi="Poppins" w:cs="Poppins"/>
                <w:color w:val="000000" w:themeColor="text1"/>
              </w:rPr>
              <w:t xml:space="preserve"> have been and/or are on track to be implemented and whether </w:t>
            </w:r>
            <w:r w:rsidRPr="000351AB">
              <w:rPr>
                <w:rFonts w:ascii="Poppins" w:hAnsi="Poppins" w:cs="Poppins"/>
                <w:b/>
                <w:bCs/>
                <w:color w:val="000000" w:themeColor="text1"/>
              </w:rPr>
              <w:t>targets</w:t>
            </w:r>
            <w:r w:rsidRPr="000351AB">
              <w:rPr>
                <w:rFonts w:ascii="Poppins" w:hAnsi="Poppins" w:cs="Poppins"/>
                <w:color w:val="000000" w:themeColor="text1"/>
              </w:rPr>
              <w:t xml:space="preserve"> have been and/or are on track to be reached within agreed timelines. </w:t>
            </w:r>
          </w:p>
          <w:p w14:paraId="620E44DC" w14:textId="1EBEA051" w:rsidR="00851C56" w:rsidRPr="000351AB" w:rsidRDefault="00851C56" w:rsidP="00851C56">
            <w:pPr>
              <w:pStyle w:val="ListParagraph"/>
              <w:numPr>
                <w:ilvl w:val="0"/>
                <w:numId w:val="7"/>
              </w:numPr>
              <w:spacing w:after="120" w:line="264" w:lineRule="auto"/>
              <w:rPr>
                <w:rFonts w:ascii="Poppins" w:hAnsi="Poppins" w:cs="Poppins"/>
                <w:color w:val="000000"/>
              </w:rPr>
            </w:pPr>
            <w:r w:rsidRPr="000351AB">
              <w:rPr>
                <w:rFonts w:ascii="Poppins" w:hAnsi="Poppins" w:cs="Poppins"/>
                <w:color w:val="000000" w:themeColor="text1"/>
              </w:rPr>
              <w:t xml:space="preserve">How and when </w:t>
            </w:r>
            <w:r w:rsidRPr="000351AB">
              <w:rPr>
                <w:rFonts w:ascii="Poppins" w:hAnsi="Poppins" w:cs="Poppins"/>
                <w:b/>
                <w:color w:val="000000" w:themeColor="text1"/>
              </w:rPr>
              <w:t>verification</w:t>
            </w:r>
            <w:r w:rsidRPr="000351AB">
              <w:rPr>
                <w:rFonts w:ascii="Poppins" w:hAnsi="Poppins" w:cs="Poppins"/>
                <w:color w:val="000000" w:themeColor="text1"/>
              </w:rPr>
              <w:t xml:space="preserve"> has been conducted for targets (expected to be) achieved during the reporting period.</w:t>
            </w:r>
          </w:p>
          <w:p w14:paraId="31E77DEB" w14:textId="31B16101" w:rsidR="00851C56" w:rsidRPr="000351AB" w:rsidRDefault="00851C56" w:rsidP="00851C56">
            <w:pPr>
              <w:spacing w:after="60" w:line="264" w:lineRule="auto"/>
              <w:rPr>
                <w:rFonts w:ascii="Poppins" w:hAnsi="Poppins" w:cs="Poppins"/>
                <w:color w:val="000000"/>
              </w:rPr>
            </w:pPr>
            <w:r w:rsidRPr="000351AB">
              <w:rPr>
                <w:rFonts w:ascii="Poppins" w:hAnsi="Poppins" w:cs="Poppins"/>
                <w:color w:val="000000"/>
              </w:rPr>
              <w:t xml:space="preserve">In addition, please fill in the </w:t>
            </w:r>
            <w:r w:rsidRPr="000351AB">
              <w:rPr>
                <w:rFonts w:ascii="Poppins" w:hAnsi="Poppins" w:cs="Poppins"/>
                <w:b/>
                <w:bCs/>
                <w:color w:val="000000"/>
              </w:rPr>
              <w:t>VP Reporting Template</w:t>
            </w:r>
            <w:r w:rsidRPr="000351AB">
              <w:rPr>
                <w:rFonts w:ascii="Poppins" w:hAnsi="Poppins" w:cs="Poppins"/>
                <w:color w:val="000000"/>
              </w:rPr>
              <w:t xml:space="preserve"> in Annex 3. In case of questions, the Secretariat may contact you within 6 weeks after receipt of the template.  You may also submit the </w:t>
            </w:r>
            <w:r w:rsidRPr="000351AB">
              <w:rPr>
                <w:rFonts w:ascii="Poppins" w:hAnsi="Poppins" w:cs="Poppins"/>
                <w:b/>
                <w:bCs/>
                <w:color w:val="000000"/>
              </w:rPr>
              <w:t>Results Framework for the VP</w:t>
            </w:r>
            <w:r w:rsidRPr="000351AB">
              <w:rPr>
                <w:rFonts w:ascii="Poppins" w:hAnsi="Poppins" w:cs="Poppins"/>
                <w:color w:val="000000"/>
              </w:rPr>
              <w:t>, if there is one.</w:t>
            </w:r>
          </w:p>
          <w:p w14:paraId="18D664A2" w14:textId="1122A97C" w:rsidR="00B0476C" w:rsidRPr="000351AB" w:rsidRDefault="00851C56" w:rsidP="00851C56">
            <w:pPr>
              <w:spacing w:line="264" w:lineRule="auto"/>
              <w:jc w:val="both"/>
              <w:rPr>
                <w:rFonts w:ascii="Poppins" w:hAnsi="Poppins" w:cs="Poppins"/>
                <w:color w:val="000000" w:themeColor="text1"/>
              </w:rPr>
            </w:pPr>
            <w:r w:rsidRPr="000351AB">
              <w:rPr>
                <w:rFonts w:ascii="Poppins" w:hAnsi="Poppins" w:cs="Poppins"/>
                <w:color w:val="000000" w:themeColor="text1"/>
              </w:rPr>
              <w:t xml:space="preserve">Lastly, attach </w:t>
            </w:r>
            <w:r w:rsidRPr="000351AB">
              <w:rPr>
                <w:rFonts w:ascii="Poppins" w:hAnsi="Poppins" w:cs="Poppins"/>
                <w:b/>
                <w:color w:val="000000" w:themeColor="text1"/>
              </w:rPr>
              <w:t>documentation</w:t>
            </w:r>
            <w:r w:rsidRPr="000351AB">
              <w:rPr>
                <w:rFonts w:ascii="Poppins" w:hAnsi="Poppins" w:cs="Poppins"/>
                <w:color w:val="000000" w:themeColor="text1"/>
              </w:rPr>
              <w:t xml:space="preserve"> of the explicit confirmation that VP targets have been reached to allow (partial) disbursement (e.g., independent verification agent’s report, document for validation of results by GA and/or LEG). </w:t>
            </w:r>
          </w:p>
        </w:tc>
      </w:tr>
      <w:tr w:rsidR="00851C56" w:rsidRPr="00944CF4" w14:paraId="6E7F9455"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B873EC3" w14:textId="77777777" w:rsidR="00851C56" w:rsidRPr="00944CF4" w:rsidRDefault="00000000" w:rsidP="00851C56">
            <w:pPr>
              <w:jc w:val="both"/>
              <w:rPr>
                <w:rFonts w:ascii="Poppins" w:hAnsi="Poppins" w:cs="Poppins"/>
                <w:b/>
                <w:color w:val="000000" w:themeColor="text1"/>
                <w:sz w:val="20"/>
                <w:szCs w:val="20"/>
              </w:rPr>
            </w:pPr>
            <w:sdt>
              <w:sdtPr>
                <w:rPr>
                  <w:rFonts w:ascii="Poppins" w:eastAsia="Calibri" w:hAnsi="Poppins" w:cs="Poppins"/>
                  <w:sz w:val="20"/>
                  <w:szCs w:val="20"/>
                </w:rPr>
                <w:id w:val="1316072572"/>
                <w:placeholder>
                  <w:docPart w:val="B90F92E9E36D41E397FA832376C247A9"/>
                </w:placeholder>
                <w:showingPlcHdr/>
                <w:text w:multiLine="1"/>
              </w:sdtPr>
              <w:sdtContent>
                <w:r w:rsidR="00851C56" w:rsidRPr="00944CF4">
                  <w:rPr>
                    <w:rFonts w:ascii="Poppins" w:eastAsia="Calibri" w:hAnsi="Poppins" w:cs="Poppins"/>
                    <w:color w:val="062172"/>
                    <w:sz w:val="20"/>
                    <w:szCs w:val="20"/>
                  </w:rPr>
                  <w:t>Click here to enter text.</w:t>
                </w:r>
              </w:sdtContent>
            </w:sdt>
          </w:p>
        </w:tc>
      </w:tr>
      <w:tr w:rsidR="001837D8" w:rsidRPr="00944CF4" w14:paraId="5CA80549"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7C26195D" w14:textId="2BEEB10C" w:rsidR="001837D8" w:rsidRPr="00944CF4" w:rsidRDefault="001837D8" w:rsidP="001837D8">
            <w:pPr>
              <w:spacing w:line="264" w:lineRule="auto"/>
              <w:rPr>
                <w:rFonts w:ascii="Poppins" w:hAnsi="Poppins" w:cs="Poppins"/>
                <w:b/>
                <w:bCs/>
                <w:color w:val="FFFFFF" w:themeColor="background1"/>
              </w:rPr>
            </w:pPr>
            <w:r w:rsidRPr="00944CF4">
              <w:rPr>
                <w:rFonts w:ascii="Poppins" w:hAnsi="Poppins" w:cs="Poppins"/>
                <w:b/>
                <w:color w:val="FFFFFF" w:themeColor="background1"/>
              </w:rPr>
              <w:t>I.</w:t>
            </w:r>
            <w:r w:rsidR="005237E1" w:rsidRPr="00944CF4">
              <w:rPr>
                <w:rFonts w:ascii="Poppins" w:hAnsi="Poppins" w:cs="Poppins"/>
                <w:b/>
                <w:color w:val="FFFFFF" w:themeColor="background1"/>
              </w:rPr>
              <w:t>4</w:t>
            </w:r>
            <w:r w:rsidRPr="00944CF4">
              <w:rPr>
                <w:rFonts w:ascii="Poppins" w:hAnsi="Poppins" w:cs="Poppins"/>
                <w:b/>
                <w:color w:val="FFFFFF" w:themeColor="background1"/>
              </w:rPr>
              <w:t xml:space="preserve"> Lessons, innovative/promising practices</w:t>
            </w:r>
          </w:p>
        </w:tc>
      </w:tr>
      <w:tr w:rsidR="001837D8" w:rsidRPr="000351AB" w14:paraId="5D59A73E"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4EC7F5" w14:textId="28DE6909" w:rsidR="001837D8" w:rsidRPr="000351AB" w:rsidRDefault="001837D8" w:rsidP="161D2B3C">
            <w:pPr>
              <w:jc w:val="both"/>
              <w:rPr>
                <w:rFonts w:ascii="Poppins" w:hAnsi="Poppins" w:cs="Poppins"/>
              </w:rPr>
            </w:pPr>
            <w:r w:rsidRPr="000351AB">
              <w:rPr>
                <w:rFonts w:ascii="Poppins" w:hAnsi="Poppins" w:cs="Poppins"/>
              </w:rPr>
              <w:t xml:space="preserve">Indicate any emerging </w:t>
            </w:r>
            <w:r w:rsidR="161D2B3C" w:rsidRPr="000351AB">
              <w:rPr>
                <w:rFonts w:ascii="Poppins" w:hAnsi="Poppins" w:cs="Poppins"/>
                <w:b/>
                <w:bCs/>
              </w:rPr>
              <w:t>successful practices</w:t>
            </w:r>
            <w:r w:rsidR="161D2B3C" w:rsidRPr="000351AB">
              <w:rPr>
                <w:rFonts w:ascii="Poppins" w:hAnsi="Poppins" w:cs="Poppins"/>
              </w:rPr>
              <w:t xml:space="preserve">, </w:t>
            </w:r>
            <w:r w:rsidR="161D2B3C" w:rsidRPr="000351AB">
              <w:rPr>
                <w:rFonts w:ascii="Poppins" w:hAnsi="Poppins" w:cs="Poppins"/>
                <w:b/>
                <w:bCs/>
              </w:rPr>
              <w:t xml:space="preserve">innovative interventions </w:t>
            </w:r>
            <w:r w:rsidR="161D2B3C" w:rsidRPr="000351AB">
              <w:rPr>
                <w:rFonts w:ascii="Poppins" w:hAnsi="Poppins" w:cs="Poppins"/>
              </w:rPr>
              <w:t xml:space="preserve">in system-level transformative projects and capacity strengthening, or </w:t>
            </w:r>
            <w:r w:rsidR="161D2B3C" w:rsidRPr="000351AB">
              <w:rPr>
                <w:rFonts w:ascii="Poppins" w:hAnsi="Poppins" w:cs="Poppins"/>
                <w:b/>
                <w:bCs/>
              </w:rPr>
              <w:t>lessons</w:t>
            </w:r>
            <w:r w:rsidR="161D2B3C" w:rsidRPr="000351AB">
              <w:rPr>
                <w:rFonts w:ascii="Poppins" w:hAnsi="Poppins" w:cs="Poppins"/>
              </w:rPr>
              <w:t>,</w:t>
            </w:r>
            <w:r w:rsidR="161D2B3C" w:rsidRPr="000351AB">
              <w:rPr>
                <w:rFonts w:ascii="Poppins" w:hAnsi="Poppins" w:cs="Poppins"/>
                <w:b/>
                <w:bCs/>
              </w:rPr>
              <w:t xml:space="preserve"> </w:t>
            </w:r>
            <w:r w:rsidRPr="000351AB">
              <w:rPr>
                <w:rFonts w:ascii="Poppins" w:hAnsi="Poppins" w:cs="Poppins"/>
              </w:rPr>
              <w:t>in relation to the implementation of the grant/</w:t>
            </w:r>
            <w:r w:rsidR="00AC6247" w:rsidRPr="000351AB">
              <w:rPr>
                <w:rFonts w:ascii="Poppins" w:hAnsi="Poppins" w:cs="Poppins"/>
              </w:rPr>
              <w:t>program</w:t>
            </w:r>
            <w:r w:rsidRPr="000351AB">
              <w:rPr>
                <w:rFonts w:ascii="Poppins" w:hAnsi="Poppins" w:cs="Poppins"/>
              </w:rPr>
              <w:t xml:space="preserve"> and </w:t>
            </w:r>
            <w:r w:rsidR="00AC6247" w:rsidRPr="000351AB">
              <w:rPr>
                <w:rFonts w:ascii="Poppins" w:hAnsi="Poppins" w:cs="Poppins"/>
              </w:rPr>
              <w:t>the grant’s use of country systems</w:t>
            </w:r>
            <w:r w:rsidRPr="000351AB">
              <w:rPr>
                <w:rFonts w:ascii="Poppins" w:hAnsi="Poppins" w:cs="Poppins"/>
              </w:rPr>
              <w:t xml:space="preserve"> during this reporting period.</w:t>
            </w:r>
          </w:p>
        </w:tc>
      </w:tr>
      <w:tr w:rsidR="001837D8" w:rsidRPr="00944CF4" w14:paraId="51C24239"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71D9ED" w14:textId="77777777" w:rsidR="001837D8" w:rsidRPr="00944CF4" w:rsidRDefault="00000000" w:rsidP="001837D8">
            <w:pPr>
              <w:jc w:val="both"/>
              <w:rPr>
                <w:rFonts w:ascii="Poppins" w:hAnsi="Poppins" w:cs="Poppins"/>
                <w:b/>
                <w:color w:val="000000" w:themeColor="text1"/>
                <w:sz w:val="20"/>
                <w:szCs w:val="20"/>
              </w:rPr>
            </w:pPr>
            <w:sdt>
              <w:sdtPr>
                <w:rPr>
                  <w:rFonts w:ascii="Poppins" w:eastAsia="Calibri" w:hAnsi="Poppins" w:cs="Poppins"/>
                  <w:sz w:val="20"/>
                  <w:szCs w:val="20"/>
                </w:rPr>
                <w:id w:val="1805498150"/>
                <w:placeholder>
                  <w:docPart w:val="3E0406E1E3B94FA7BBC0C5D7088276F9"/>
                </w:placeholder>
                <w:showingPlcHdr/>
                <w:text w:multiLine="1"/>
              </w:sdtPr>
              <w:sdtContent>
                <w:r w:rsidR="001837D8" w:rsidRPr="00944CF4">
                  <w:rPr>
                    <w:rFonts w:ascii="Poppins" w:eastAsia="Calibri" w:hAnsi="Poppins" w:cs="Poppins"/>
                    <w:color w:val="062172"/>
                    <w:sz w:val="20"/>
                    <w:szCs w:val="20"/>
                  </w:rPr>
                  <w:t>Click here to enter text.</w:t>
                </w:r>
              </w:sdtContent>
            </w:sdt>
          </w:p>
        </w:tc>
      </w:tr>
      <w:tr w:rsidR="001837D8" w:rsidRPr="00944CF4" w14:paraId="21E1AD8D"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3AAD3547" w14:textId="607FFB74" w:rsidR="001837D8" w:rsidRPr="00944CF4" w:rsidRDefault="001837D8" w:rsidP="001837D8">
            <w:pPr>
              <w:spacing w:line="264" w:lineRule="auto"/>
              <w:rPr>
                <w:rFonts w:ascii="Poppins" w:hAnsi="Poppins" w:cs="Poppins"/>
                <w:b/>
                <w:bCs/>
                <w:color w:val="FFFFFF" w:themeColor="background1"/>
              </w:rPr>
            </w:pPr>
            <w:r w:rsidRPr="00944CF4">
              <w:rPr>
                <w:rFonts w:ascii="Poppins" w:hAnsi="Poppins" w:cs="Poppins"/>
                <w:b/>
                <w:color w:val="FFFFFF" w:themeColor="background1"/>
              </w:rPr>
              <w:t>I.</w:t>
            </w:r>
            <w:r w:rsidR="005237E1" w:rsidRPr="00944CF4">
              <w:rPr>
                <w:rFonts w:ascii="Poppins" w:hAnsi="Poppins" w:cs="Poppins"/>
                <w:b/>
                <w:color w:val="FFFFFF" w:themeColor="background1"/>
              </w:rPr>
              <w:t>5</w:t>
            </w:r>
            <w:r w:rsidRPr="00944CF4">
              <w:rPr>
                <w:rFonts w:ascii="Poppins" w:hAnsi="Poppins" w:cs="Poppins"/>
                <w:b/>
                <w:color w:val="FFFFFF" w:themeColor="background1"/>
              </w:rPr>
              <w:t xml:space="preserve"> Impact stories</w:t>
            </w:r>
          </w:p>
        </w:tc>
      </w:tr>
      <w:tr w:rsidR="001837D8" w:rsidRPr="000351AB" w14:paraId="2B97A3EC"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70E2D" w14:textId="08D515B6" w:rsidR="001837D8" w:rsidRPr="000351AB" w:rsidRDefault="001837D8" w:rsidP="001837D8">
            <w:pPr>
              <w:jc w:val="both"/>
              <w:rPr>
                <w:rFonts w:ascii="Poppins" w:hAnsi="Poppins" w:cs="Poppins"/>
                <w:u w:val="single"/>
              </w:rPr>
            </w:pPr>
            <w:r w:rsidRPr="000351AB">
              <w:rPr>
                <w:rFonts w:ascii="Poppins" w:hAnsi="Poppins" w:cs="Poppins"/>
              </w:rPr>
              <w:t xml:space="preserve">This reporting period, have you identified any </w:t>
            </w:r>
            <w:r w:rsidRPr="000351AB">
              <w:rPr>
                <w:rFonts w:ascii="Poppins" w:hAnsi="Poppins" w:cs="Poppins"/>
                <w:b/>
                <w:bCs/>
              </w:rPr>
              <w:t>stories of impact</w:t>
            </w:r>
            <w:r w:rsidRPr="000351AB">
              <w:rPr>
                <w:rFonts w:ascii="Poppins" w:hAnsi="Poppins" w:cs="Poppins"/>
              </w:rPr>
              <w:t xml:space="preserve"> of the </w:t>
            </w:r>
            <w:r w:rsidR="006E473D" w:rsidRPr="000351AB">
              <w:rPr>
                <w:rFonts w:ascii="Poppins" w:hAnsi="Poppins" w:cs="Poppins"/>
              </w:rPr>
              <w:t xml:space="preserve">grant/program </w:t>
            </w:r>
            <w:r w:rsidRPr="000351AB">
              <w:rPr>
                <w:rFonts w:ascii="Poppins" w:hAnsi="Poppins" w:cs="Poppins"/>
              </w:rPr>
              <w:t>on</w:t>
            </w:r>
            <w:r w:rsidR="006E473D" w:rsidRPr="000351AB">
              <w:rPr>
                <w:rFonts w:ascii="Poppins" w:hAnsi="Poppins" w:cs="Poppins"/>
              </w:rPr>
              <w:t>:</w:t>
            </w:r>
            <w:r w:rsidRPr="000351AB">
              <w:rPr>
                <w:rFonts w:ascii="Poppins" w:hAnsi="Poppins" w:cs="Poppins"/>
              </w:rPr>
              <w:t xml:space="preserve"> (i) </w:t>
            </w:r>
            <w:r w:rsidR="006E473D" w:rsidRPr="000351AB">
              <w:rPr>
                <w:rFonts w:ascii="Poppins" w:hAnsi="Poppins" w:cs="Poppins"/>
              </w:rPr>
              <w:t xml:space="preserve">the </w:t>
            </w:r>
            <w:r w:rsidR="00AC6247" w:rsidRPr="000351AB">
              <w:rPr>
                <w:rFonts w:ascii="Poppins" w:hAnsi="Poppins" w:cs="Poppins"/>
              </w:rPr>
              <w:t>use of country systems</w:t>
            </w:r>
            <w:r w:rsidRPr="000351AB">
              <w:rPr>
                <w:rFonts w:ascii="Poppins" w:hAnsi="Poppins" w:cs="Poppins"/>
              </w:rPr>
              <w:t>; (ii) beneficiaries</w:t>
            </w:r>
            <w:r w:rsidR="001548F8" w:rsidRPr="000351AB">
              <w:rPr>
                <w:rFonts w:ascii="Poppins" w:hAnsi="Poppins" w:cs="Poppins"/>
              </w:rPr>
              <w:t xml:space="preserve"> and system </w:t>
            </w:r>
            <w:r w:rsidR="003A230A" w:rsidRPr="000351AB">
              <w:rPr>
                <w:rFonts w:ascii="Poppins" w:hAnsi="Poppins" w:cs="Poppins"/>
              </w:rPr>
              <w:t>strengthening</w:t>
            </w:r>
            <w:r w:rsidRPr="000351AB">
              <w:rPr>
                <w:rFonts w:ascii="Poppins" w:hAnsi="Poppins" w:cs="Poppins"/>
              </w:rPr>
              <w:t xml:space="preserve">; which you would like to share with the GPE Secretariat communications team? </w:t>
            </w:r>
            <w:r w:rsidRPr="000351AB">
              <w:rPr>
                <w:rFonts w:ascii="Poppins" w:eastAsia="Times New Roman" w:hAnsi="Poppins" w:cs="Poppins"/>
              </w:rPr>
              <w:t xml:space="preserve">If so, provide below or as an attachment. </w:t>
            </w:r>
            <w:r w:rsidRPr="000351AB">
              <w:rPr>
                <w:rFonts w:ascii="Poppins" w:hAnsi="Poppins" w:cs="Poppins"/>
              </w:rPr>
              <w:t>These stories will be featured on GPE communications materials and platforms, with attribution to the provider.</w:t>
            </w:r>
          </w:p>
        </w:tc>
      </w:tr>
      <w:tr w:rsidR="001837D8" w:rsidRPr="00944CF4" w14:paraId="0F8949DF"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CE530AD" w14:textId="77777777" w:rsidR="001837D8" w:rsidRPr="00944CF4" w:rsidRDefault="00000000" w:rsidP="001837D8">
            <w:pPr>
              <w:jc w:val="both"/>
              <w:rPr>
                <w:rFonts w:ascii="Poppins" w:hAnsi="Poppins" w:cs="Poppins"/>
                <w:b/>
                <w:color w:val="000000" w:themeColor="text1"/>
                <w:sz w:val="20"/>
                <w:szCs w:val="20"/>
              </w:rPr>
            </w:pPr>
            <w:sdt>
              <w:sdtPr>
                <w:rPr>
                  <w:rFonts w:ascii="Poppins" w:eastAsia="Calibri" w:hAnsi="Poppins" w:cs="Poppins"/>
                  <w:sz w:val="20"/>
                  <w:szCs w:val="20"/>
                </w:rPr>
                <w:id w:val="-2029478968"/>
                <w:placeholder>
                  <w:docPart w:val="5918E2968E7F4934ABF90A1D92B8926C"/>
                </w:placeholder>
                <w:showingPlcHdr/>
                <w:text w:multiLine="1"/>
              </w:sdtPr>
              <w:sdtContent>
                <w:r w:rsidR="001837D8" w:rsidRPr="00944CF4">
                  <w:rPr>
                    <w:rFonts w:ascii="Poppins" w:eastAsia="Calibri" w:hAnsi="Poppins" w:cs="Poppins"/>
                    <w:color w:val="062172"/>
                    <w:sz w:val="20"/>
                    <w:szCs w:val="20"/>
                  </w:rPr>
                  <w:t>Click here to enter text.</w:t>
                </w:r>
              </w:sdtContent>
            </w:sdt>
          </w:p>
        </w:tc>
      </w:tr>
      <w:tr w:rsidR="001837D8" w:rsidRPr="00944CF4" w14:paraId="1C561259"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5204C713" w14:textId="5B63A20F" w:rsidR="001837D8" w:rsidRPr="00944CF4" w:rsidRDefault="001837D8" w:rsidP="001837D8">
            <w:pPr>
              <w:spacing w:line="264" w:lineRule="auto"/>
              <w:rPr>
                <w:rFonts w:ascii="Poppins" w:hAnsi="Poppins" w:cs="Poppins"/>
                <w:b/>
                <w:bCs/>
                <w:color w:val="FFFFFF" w:themeColor="background1"/>
              </w:rPr>
            </w:pPr>
            <w:r w:rsidRPr="00944CF4">
              <w:rPr>
                <w:rFonts w:ascii="Poppins" w:hAnsi="Poppins" w:cs="Poppins"/>
                <w:b/>
                <w:color w:val="FFFFFF" w:themeColor="background1"/>
              </w:rPr>
              <w:t>I.6 Tangible outputs and knowledge products</w:t>
            </w:r>
          </w:p>
        </w:tc>
      </w:tr>
      <w:tr w:rsidR="001837D8" w:rsidRPr="000351AB" w14:paraId="6DA7158A"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3786AD3" w14:textId="3246E634" w:rsidR="001837D8" w:rsidRPr="000351AB" w:rsidRDefault="001837D8" w:rsidP="001837D8">
            <w:pPr>
              <w:jc w:val="both"/>
              <w:rPr>
                <w:rFonts w:ascii="Poppins" w:hAnsi="Poppins" w:cs="Poppins"/>
                <w:b/>
                <w:color w:val="000000" w:themeColor="text1"/>
              </w:rPr>
            </w:pPr>
            <w:r w:rsidRPr="000351AB">
              <w:rPr>
                <w:rFonts w:ascii="Poppins" w:hAnsi="Poppins" w:cs="Poppins"/>
                <w:color w:val="000000" w:themeColor="text1"/>
              </w:rPr>
              <w:t xml:space="preserve">Attach the </w:t>
            </w:r>
            <w:r w:rsidRPr="000351AB">
              <w:rPr>
                <w:rFonts w:ascii="Poppins" w:hAnsi="Poppins" w:cs="Poppins"/>
                <w:b/>
                <w:bCs/>
                <w:color w:val="000000" w:themeColor="text1"/>
              </w:rPr>
              <w:t>tangible outputs and knowledge products</w:t>
            </w:r>
            <w:r w:rsidRPr="000351AB">
              <w:rPr>
                <w:rFonts w:ascii="Poppins" w:hAnsi="Poppins" w:cs="Poppins"/>
                <w:color w:val="000000" w:themeColor="text1"/>
              </w:rPr>
              <w:t xml:space="preserve"> (e.g., evaluations, pilots, studies, etc.) generated through the support of the grant. Also, attach any </w:t>
            </w:r>
            <w:r w:rsidRPr="000351AB">
              <w:rPr>
                <w:rFonts w:ascii="Poppins" w:hAnsi="Poppins" w:cs="Poppins"/>
                <w:b/>
                <w:bCs/>
                <w:color w:val="000000" w:themeColor="text1"/>
              </w:rPr>
              <w:t>photos, videos, advocacy posters</w:t>
            </w:r>
            <w:r w:rsidRPr="000351AB">
              <w:rPr>
                <w:rFonts w:ascii="Poppins" w:hAnsi="Poppins" w:cs="Poppins"/>
                <w:color w:val="000000" w:themeColor="text1"/>
              </w:rPr>
              <w:t>, etc. as relevant, that can be showcased in GPE stories or blogs.</w:t>
            </w:r>
          </w:p>
        </w:tc>
      </w:tr>
      <w:tr w:rsidR="000D352D" w:rsidRPr="00944CF4" w14:paraId="78161D01"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06" w:type="dxa"/>
            <w:gridSpan w:val="3"/>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062172"/>
            <w:vAlign w:val="center"/>
          </w:tcPr>
          <w:p w14:paraId="2473587B" w14:textId="6AC376C0" w:rsidR="001837D8" w:rsidRPr="00944CF4" w:rsidRDefault="001837D8" w:rsidP="161D2B3C">
            <w:pPr>
              <w:rPr>
                <w:rFonts w:ascii="Poppins" w:hAnsi="Poppins" w:cs="Poppins"/>
                <w:b/>
                <w:bCs/>
                <w:color w:val="FFFFFF"/>
              </w:rPr>
            </w:pPr>
            <w:r w:rsidRPr="00944CF4">
              <w:rPr>
                <w:rFonts w:ascii="Poppins" w:hAnsi="Poppins" w:cs="Poppins"/>
                <w:b/>
                <w:bCs/>
                <w:color w:val="FFFFFF" w:themeColor="background1"/>
              </w:rPr>
              <w:t>II. FINANCIAL REPORTING AND GRANT MANAGEMENT</w:t>
            </w:r>
            <w:r w:rsidR="009254DD" w:rsidRPr="00944CF4">
              <w:rPr>
                <w:rFonts w:ascii="Poppins" w:hAnsi="Poppins" w:cs="Poppins"/>
                <w:b/>
                <w:bCs/>
                <w:color w:val="FFFFFF" w:themeColor="background1"/>
              </w:rPr>
              <w:t xml:space="preserve"> PERFORMANCE</w:t>
            </w:r>
            <w:r w:rsidRPr="00944CF4">
              <w:rPr>
                <w:rFonts w:ascii="Poppins" w:hAnsi="Poppins" w:cs="Poppins"/>
                <w:b/>
                <w:bCs/>
                <w:color w:val="FFFFFF" w:themeColor="background1"/>
              </w:rPr>
              <w:t xml:space="preserve"> </w:t>
            </w:r>
          </w:p>
        </w:tc>
      </w:tr>
      <w:tr w:rsidR="001837D8" w:rsidRPr="00944CF4" w14:paraId="6C46FC7B"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7F3340B9" w14:textId="77777777" w:rsidR="001837D8" w:rsidRPr="00944CF4" w:rsidRDefault="001837D8" w:rsidP="001837D8">
            <w:pPr>
              <w:spacing w:line="264" w:lineRule="auto"/>
              <w:rPr>
                <w:rFonts w:ascii="Poppins" w:hAnsi="Poppins" w:cs="Poppins"/>
                <w:b/>
                <w:bCs/>
              </w:rPr>
            </w:pPr>
            <w:r w:rsidRPr="00944CF4">
              <w:rPr>
                <w:rFonts w:ascii="Poppins" w:hAnsi="Poppins" w:cs="Poppins"/>
                <w:b/>
                <w:color w:val="FFFFFF" w:themeColor="background1"/>
              </w:rPr>
              <w:t>II.1 Financial reporting on GPE grant</w:t>
            </w:r>
          </w:p>
        </w:tc>
      </w:tr>
      <w:tr w:rsidR="000D352D" w:rsidRPr="000351AB" w14:paraId="40B12F8E"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78"/>
        </w:trPr>
        <w:tc>
          <w:tcPr>
            <w:tcW w:w="386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D7BA92A" w14:textId="67AF9903" w:rsidR="001837D8" w:rsidRPr="000351AB" w:rsidRDefault="161D2B3C" w:rsidP="00827B1C">
            <w:pPr>
              <w:jc w:val="both"/>
              <w:rPr>
                <w:rFonts w:ascii="Poppins" w:hAnsi="Poppins" w:cs="Poppins"/>
                <w:b/>
                <w:bCs/>
                <w:u w:val="single"/>
              </w:rPr>
            </w:pPr>
            <w:r w:rsidRPr="000351AB">
              <w:rPr>
                <w:rFonts w:ascii="Poppins" w:eastAsia="Arial" w:hAnsi="Poppins" w:cs="Poppins"/>
                <w:b/>
                <w:bCs/>
                <w:color w:val="000000" w:themeColor="text1"/>
                <w:u w:val="single"/>
              </w:rPr>
              <w:t>Cumulative</w:t>
            </w:r>
            <w:r w:rsidRPr="000351AB">
              <w:rPr>
                <w:rFonts w:ascii="Poppins" w:hAnsi="Poppins" w:cs="Poppins"/>
                <w:b/>
                <w:bCs/>
                <w:u w:val="single"/>
              </w:rPr>
              <w:t xml:space="preserve"> f</w:t>
            </w:r>
            <w:r w:rsidR="001837D8" w:rsidRPr="000351AB">
              <w:rPr>
                <w:rFonts w:ascii="Poppins" w:hAnsi="Poppins" w:cs="Poppins"/>
                <w:b/>
                <w:bCs/>
                <w:u w:val="single"/>
              </w:rPr>
              <w:t>inancial absorption rate</w:t>
            </w:r>
            <w:r w:rsidR="008B0630" w:rsidRPr="000351AB">
              <w:rPr>
                <w:rFonts w:ascii="Poppins" w:hAnsi="Poppins" w:cs="Poppins"/>
                <w:b/>
                <w:bCs/>
                <w:u w:val="single"/>
              </w:rPr>
              <w:t xml:space="preserve"> on GPE grant</w:t>
            </w:r>
          </w:p>
          <w:p w14:paraId="59FBBFAD" w14:textId="42E2FF9A" w:rsidR="001837D8" w:rsidRPr="000351AB" w:rsidRDefault="001837D8" w:rsidP="001837D8">
            <w:pPr>
              <w:jc w:val="both"/>
              <w:rPr>
                <w:rFonts w:ascii="Poppins" w:hAnsi="Poppins" w:cs="Poppins"/>
                <w:b/>
                <w:bCs/>
                <w:u w:val="single"/>
              </w:rPr>
            </w:pPr>
            <w:r w:rsidRPr="000351AB">
              <w:rPr>
                <w:rFonts w:ascii="Poppins" w:hAnsi="Poppins" w:cs="Poppins"/>
              </w:rPr>
              <w:lastRenderedPageBreak/>
              <w:t xml:space="preserve">Provide a financial absorption rate based on </w:t>
            </w:r>
            <w:r w:rsidRPr="000351AB">
              <w:rPr>
                <w:rFonts w:ascii="Poppins" w:hAnsi="Poppins" w:cs="Poppins"/>
                <w:b/>
                <w:bCs/>
              </w:rPr>
              <w:t>cumulative expenditure</w:t>
            </w:r>
            <w:r w:rsidR="00802A84" w:rsidRPr="000351AB">
              <w:rPr>
                <w:rFonts w:ascii="Poppins" w:hAnsi="Poppins" w:cs="Poppins"/>
                <w:b/>
                <w:bCs/>
              </w:rPr>
              <w:t xml:space="preserve"> </w:t>
            </w:r>
            <w:r w:rsidRPr="000351AB">
              <w:rPr>
                <w:rFonts w:ascii="Poppins" w:hAnsi="Poppins" w:cs="Poppins"/>
              </w:rPr>
              <w:t xml:space="preserve">expressed as a percentage of the approved </w:t>
            </w:r>
            <w:r w:rsidR="00AF2211" w:rsidRPr="000351AB">
              <w:rPr>
                <w:rFonts w:ascii="Poppins" w:hAnsi="Poppins" w:cs="Poppins"/>
              </w:rPr>
              <w:t xml:space="preserve">grant </w:t>
            </w:r>
            <w:r w:rsidRPr="000351AB">
              <w:rPr>
                <w:rFonts w:ascii="Poppins" w:hAnsi="Poppins" w:cs="Poppins"/>
              </w:rPr>
              <w:t>budget to date and a rating.</w:t>
            </w:r>
          </w:p>
        </w:tc>
        <w:tc>
          <w:tcPr>
            <w:tcW w:w="69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9F54051" w14:textId="7E791D75" w:rsidR="001837D8" w:rsidRPr="000351AB" w:rsidRDefault="00FF779E" w:rsidP="00840D34">
            <w:pPr>
              <w:spacing w:line="264" w:lineRule="auto"/>
              <w:rPr>
                <w:rFonts w:ascii="Poppins" w:hAnsi="Poppins" w:cs="Poppins"/>
                <w:b/>
                <w:bCs/>
                <w:i/>
                <w:iCs/>
              </w:rPr>
            </w:pPr>
            <w:r w:rsidRPr="000351AB">
              <w:rPr>
                <w:rFonts w:ascii="Poppins" w:hAnsi="Poppins" w:cs="Poppins"/>
                <w:b/>
                <w:bCs/>
                <w:i/>
                <w:iCs/>
              </w:rPr>
              <w:lastRenderedPageBreak/>
              <w:t>Approved budget to date</w:t>
            </w:r>
            <w:r w:rsidR="00597915" w:rsidRPr="000351AB">
              <w:rPr>
                <w:rStyle w:val="EndnoteReference"/>
                <w:rFonts w:ascii="Poppins" w:hAnsi="Poppins" w:cs="Poppins"/>
              </w:rPr>
              <w:endnoteReference w:id="6"/>
            </w:r>
            <w:r w:rsidR="00597915" w:rsidRPr="000351AB">
              <w:rPr>
                <w:rFonts w:ascii="Poppins" w:hAnsi="Poppins" w:cs="Poppins"/>
                <w:b/>
                <w:bCs/>
                <w:i/>
                <w:iCs/>
              </w:rPr>
              <w:t>:</w:t>
            </w:r>
            <w:r w:rsidR="002B143E" w:rsidRPr="000351AB">
              <w:rPr>
                <w:rFonts w:ascii="Poppins" w:hAnsi="Poppins" w:cs="Poppins"/>
                <w:b/>
                <w:bCs/>
                <w:i/>
                <w:iCs/>
              </w:rPr>
              <w:t xml:space="preserve"> </w:t>
            </w:r>
            <w:sdt>
              <w:sdtPr>
                <w:rPr>
                  <w:rFonts w:ascii="Poppins" w:eastAsia="Calibri" w:hAnsi="Poppins" w:cs="Poppins"/>
                  <w:color w:val="002060"/>
                </w:rPr>
                <w:id w:val="942500377"/>
                <w:placeholder>
                  <w:docPart w:val="512FC2B1B8124A2AB3D2A7EAC3E1D703"/>
                </w:placeholder>
                <w:text w:multiLine="1"/>
              </w:sdtPr>
              <w:sdtContent>
                <w:r w:rsidR="002B143E" w:rsidRPr="000351AB">
                  <w:rPr>
                    <w:rFonts w:ascii="Poppins" w:eastAsia="Calibri" w:hAnsi="Poppins" w:cs="Poppins"/>
                    <w:color w:val="002060"/>
                  </w:rPr>
                  <w:t>Click here to enter number.</w:t>
                </w:r>
              </w:sdtContent>
            </w:sdt>
          </w:p>
        </w:tc>
      </w:tr>
      <w:tr w:rsidR="000D352D" w:rsidRPr="00944CF4" w14:paraId="009C0DC9"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78"/>
        </w:trPr>
        <w:tc>
          <w:tcPr>
            <w:tcW w:w="3860" w:type="dxa"/>
            <w:vMerge/>
            <w:vAlign w:val="center"/>
          </w:tcPr>
          <w:p w14:paraId="1DCEA6D8" w14:textId="77777777" w:rsidR="00983617" w:rsidRPr="00944CF4" w:rsidRDefault="00983617">
            <w:pPr>
              <w:jc w:val="both"/>
              <w:rPr>
                <w:rFonts w:ascii="Poppins" w:eastAsia="Arial" w:hAnsi="Poppins" w:cs="Poppins"/>
                <w:b/>
                <w:bCs/>
                <w:color w:val="000000" w:themeColor="text1"/>
                <w:sz w:val="19"/>
                <w:szCs w:val="19"/>
                <w:u w:val="single"/>
              </w:rPr>
            </w:pPr>
          </w:p>
        </w:tc>
        <w:tc>
          <w:tcPr>
            <w:tcW w:w="69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BE378C0" w14:textId="2665BC81" w:rsidR="00983617" w:rsidRPr="00944CF4" w:rsidRDefault="00E63F01" w:rsidP="161D2B3C">
            <w:pPr>
              <w:spacing w:line="264" w:lineRule="auto"/>
              <w:rPr>
                <w:rFonts w:ascii="Poppins" w:hAnsi="Poppins" w:cs="Poppins"/>
                <w:b/>
                <w:bCs/>
                <w:i/>
                <w:iCs/>
                <w:sz w:val="20"/>
                <w:szCs w:val="20"/>
              </w:rPr>
            </w:pPr>
            <w:r w:rsidRPr="000351AB">
              <w:rPr>
                <w:rFonts w:ascii="Poppins" w:hAnsi="Poppins" w:cs="Poppins"/>
                <w:b/>
                <w:bCs/>
                <w:i/>
                <w:iCs/>
              </w:rPr>
              <w:t>Cumulative expenditure</w:t>
            </w:r>
            <w:r w:rsidR="00597915" w:rsidRPr="000351AB">
              <w:rPr>
                <w:rStyle w:val="EndnoteReference"/>
                <w:rFonts w:ascii="Poppins" w:hAnsi="Poppins" w:cs="Poppins"/>
              </w:rPr>
              <w:endnoteReference w:id="7"/>
            </w:r>
            <w:r w:rsidR="00597915" w:rsidRPr="000351AB">
              <w:rPr>
                <w:rFonts w:ascii="Poppins" w:hAnsi="Poppins" w:cs="Poppins"/>
                <w:b/>
                <w:bCs/>
                <w:i/>
                <w:iCs/>
              </w:rPr>
              <w:t>:</w:t>
            </w:r>
            <w:r w:rsidRPr="000351AB">
              <w:rPr>
                <w:rFonts w:ascii="Poppins" w:hAnsi="Poppins" w:cs="Poppins"/>
                <w:b/>
                <w:bCs/>
                <w:i/>
                <w:iCs/>
              </w:rPr>
              <w:t xml:space="preserve"> </w:t>
            </w:r>
            <w:sdt>
              <w:sdtPr>
                <w:rPr>
                  <w:rFonts w:ascii="Poppins" w:eastAsia="Calibri" w:hAnsi="Poppins" w:cs="Poppins"/>
                  <w:color w:val="002060"/>
                </w:rPr>
                <w:id w:val="1371338768"/>
                <w:placeholder>
                  <w:docPart w:val="F6627091B47D442D9D1C76E19C4D6AA9"/>
                </w:placeholder>
                <w:text w:multiLine="1"/>
              </w:sdtPr>
              <w:sdtContent>
                <w:r w:rsidR="002B143E" w:rsidRPr="000351AB">
                  <w:rPr>
                    <w:rFonts w:ascii="Poppins" w:eastAsia="Calibri" w:hAnsi="Poppins" w:cs="Poppins"/>
                    <w:color w:val="002060"/>
                  </w:rPr>
                  <w:t>Click here to enter number.</w:t>
                </w:r>
              </w:sdtContent>
            </w:sdt>
          </w:p>
        </w:tc>
      </w:tr>
      <w:tr w:rsidR="000D352D" w:rsidRPr="00944CF4" w14:paraId="3C2C970F"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78"/>
        </w:trPr>
        <w:tc>
          <w:tcPr>
            <w:tcW w:w="3860" w:type="dxa"/>
            <w:vMerge/>
            <w:vAlign w:val="center"/>
          </w:tcPr>
          <w:p w14:paraId="19C68406" w14:textId="77777777" w:rsidR="00983617" w:rsidRPr="00944CF4" w:rsidRDefault="00983617">
            <w:pPr>
              <w:jc w:val="both"/>
              <w:rPr>
                <w:rFonts w:ascii="Poppins" w:eastAsia="Arial" w:hAnsi="Poppins" w:cs="Poppins"/>
                <w:b/>
                <w:bCs/>
                <w:color w:val="000000" w:themeColor="text1"/>
                <w:sz w:val="19"/>
                <w:szCs w:val="19"/>
                <w:u w:val="single"/>
              </w:rPr>
            </w:pPr>
          </w:p>
        </w:tc>
        <w:tc>
          <w:tcPr>
            <w:tcW w:w="69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FC38E07" w14:textId="6D6D675E" w:rsidR="00983617" w:rsidRPr="00944CF4" w:rsidRDefault="00983617" w:rsidP="161D2B3C">
            <w:pPr>
              <w:spacing w:line="264" w:lineRule="auto"/>
              <w:rPr>
                <w:rFonts w:ascii="Poppins" w:hAnsi="Poppins" w:cs="Poppins"/>
                <w:b/>
                <w:bCs/>
                <w:i/>
                <w:iCs/>
                <w:sz w:val="20"/>
                <w:szCs w:val="20"/>
              </w:rPr>
            </w:pPr>
            <w:r w:rsidRPr="000351AB">
              <w:rPr>
                <w:rFonts w:ascii="Poppins" w:hAnsi="Poppins" w:cs="Poppins"/>
                <w:b/>
                <w:bCs/>
                <w:i/>
                <w:iCs/>
              </w:rPr>
              <w:t>Cumulative financial absorption rate on GPE grant</w:t>
            </w:r>
            <w:r w:rsidR="00DE0123" w:rsidRPr="000351AB">
              <w:rPr>
                <w:rStyle w:val="FootnoteReference"/>
                <w:rFonts w:ascii="Poppins" w:hAnsi="Poppins" w:cs="Poppins"/>
                <w:b/>
                <w:bCs/>
                <w:i/>
                <w:iCs/>
              </w:rPr>
              <w:footnoteReference w:id="2"/>
            </w:r>
            <w:r w:rsidRPr="000351AB">
              <w:rPr>
                <w:rFonts w:ascii="Poppins" w:hAnsi="Poppins" w:cs="Poppins"/>
                <w:b/>
                <w:bCs/>
                <w:i/>
                <w:iCs/>
              </w:rPr>
              <w:t xml:space="preserve">: </w:t>
            </w:r>
            <w:sdt>
              <w:sdtPr>
                <w:rPr>
                  <w:rFonts w:ascii="Poppins" w:eastAsia="Calibri" w:hAnsi="Poppins" w:cs="Poppins"/>
                  <w:color w:val="002060"/>
                </w:rPr>
                <w:id w:val="1225724331"/>
                <w:placeholder>
                  <w:docPart w:val="02238C01204749119E6FD631BD620E21"/>
                </w:placeholder>
                <w:text w:multiLine="1"/>
              </w:sdtPr>
              <w:sdtContent>
                <w:r w:rsidRPr="000351AB">
                  <w:rPr>
                    <w:rFonts w:ascii="Poppins" w:eastAsia="Calibri" w:hAnsi="Poppins" w:cs="Poppins"/>
                    <w:color w:val="002060"/>
                  </w:rPr>
                  <w:t>Click here to enter number.</w:t>
                </w:r>
              </w:sdtContent>
            </w:sdt>
          </w:p>
        </w:tc>
      </w:tr>
      <w:tr w:rsidR="000D352D" w:rsidRPr="00944CF4" w14:paraId="76380DBB"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77"/>
        </w:trPr>
        <w:tc>
          <w:tcPr>
            <w:tcW w:w="3860" w:type="dxa"/>
            <w:vMerge/>
            <w:vAlign w:val="center"/>
          </w:tcPr>
          <w:p w14:paraId="3E8D85D6" w14:textId="77777777" w:rsidR="001837D8" w:rsidRPr="00944CF4" w:rsidRDefault="001837D8" w:rsidP="001837D8">
            <w:pPr>
              <w:jc w:val="both"/>
              <w:rPr>
                <w:rFonts w:ascii="Poppins" w:hAnsi="Poppins" w:cs="Poppins"/>
                <w:b/>
                <w:bCs/>
                <w:sz w:val="20"/>
                <w:szCs w:val="20"/>
                <w:u w:val="single"/>
              </w:rPr>
            </w:pPr>
          </w:p>
        </w:tc>
        <w:tc>
          <w:tcPr>
            <w:tcW w:w="69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6542C65" w14:textId="4280FF35" w:rsidR="001837D8" w:rsidRPr="00944CF4" w:rsidRDefault="208745D4" w:rsidP="2673F575">
            <w:pPr>
              <w:spacing w:line="264" w:lineRule="auto"/>
              <w:rPr>
                <w:rStyle w:val="FootnoteReference"/>
                <w:rFonts w:ascii="Poppins" w:eastAsia="Calibri" w:hAnsi="Poppins" w:cs="Poppins"/>
                <w:sz w:val="20"/>
                <w:szCs w:val="20"/>
              </w:rPr>
            </w:pPr>
            <w:r w:rsidRPr="000351AB">
              <w:rPr>
                <w:rFonts w:ascii="Poppins" w:hAnsi="Poppins" w:cs="Poppins"/>
                <w:b/>
                <w:bCs/>
                <w:i/>
                <w:iCs/>
              </w:rPr>
              <w:t>Level of financial absorption</w:t>
            </w:r>
            <w:r w:rsidR="737A5A89" w:rsidRPr="000351AB">
              <w:rPr>
                <w:rFonts w:ascii="Poppins" w:hAnsi="Poppins" w:cs="Poppins"/>
                <w:b/>
                <w:bCs/>
                <w:i/>
                <w:iCs/>
              </w:rPr>
              <w:t xml:space="preserve"> of GPE grant</w:t>
            </w:r>
            <w:r w:rsidR="2673F575" w:rsidRPr="000351AB">
              <w:rPr>
                <w:rStyle w:val="FootnoteReference"/>
                <w:rFonts w:ascii="Poppins" w:hAnsi="Poppins" w:cs="Poppins"/>
                <w:b/>
                <w:bCs/>
                <w:i/>
                <w:iCs/>
              </w:rPr>
              <w:t>9</w:t>
            </w:r>
            <w:r w:rsidR="2673F575" w:rsidRPr="000351AB">
              <w:rPr>
                <w:rFonts w:ascii="Poppins" w:eastAsia="Arial" w:hAnsi="Poppins" w:cs="Poppins"/>
                <w:color w:val="000000" w:themeColor="text1"/>
                <w:sz w:val="18"/>
                <w:szCs w:val="18"/>
              </w:rPr>
              <w:t xml:space="preserve"> </w:t>
            </w:r>
            <w:r w:rsidRPr="000351AB">
              <w:rPr>
                <w:rFonts w:ascii="Poppins" w:hAnsi="Poppins" w:cs="Poppins"/>
                <w:b/>
                <w:bCs/>
                <w:i/>
                <w:iCs/>
              </w:rPr>
              <w:t>:</w:t>
            </w:r>
            <w:r w:rsidRPr="000351AB">
              <w:rPr>
                <w:rFonts w:ascii="Poppins" w:hAnsi="Poppins" w:cs="Poppins"/>
              </w:rPr>
              <w:t xml:space="preserve"> </w:t>
            </w:r>
            <w:sdt>
              <w:sdtPr>
                <w:rPr>
                  <w:rFonts w:ascii="Poppins" w:eastAsia="Calibri" w:hAnsi="Poppins" w:cs="Poppins"/>
                  <w:color w:val="062172"/>
                </w:rPr>
                <w:id w:val="-2061465048"/>
                <w:placeholder>
                  <w:docPart w:val="802D26F33601426BBD8156087F6D57AE"/>
                </w:placeholder>
                <w:comboBox>
                  <w:listItem w:displayText="Off Track" w:value="Off Track"/>
                  <w:listItem w:displayText="Slightly Behind" w:value="Slightly Behind"/>
                  <w:listItem w:displayText="On Track" w:value="On Track"/>
                </w:comboBox>
              </w:sdtPr>
              <w:sdtContent>
                <w:r w:rsidRPr="000351AB">
                  <w:rPr>
                    <w:rFonts w:ascii="Poppins" w:eastAsia="Calibri" w:hAnsi="Poppins" w:cs="Poppins"/>
                    <w:color w:val="062172"/>
                  </w:rPr>
                  <w:t>Select a rating.</w:t>
                </w:r>
              </w:sdtContent>
            </w:sdt>
          </w:p>
        </w:tc>
      </w:tr>
      <w:tr w:rsidR="001837D8" w:rsidRPr="00944CF4" w14:paraId="69396125"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95"/>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8B689E" w14:textId="7AE2D3AD" w:rsidR="001837D8" w:rsidRPr="000351AB" w:rsidRDefault="001837D8" w:rsidP="161D2B3C">
            <w:pPr>
              <w:spacing w:line="264" w:lineRule="auto"/>
              <w:rPr>
                <w:rFonts w:ascii="Poppins" w:hAnsi="Poppins" w:cs="Poppins"/>
                <w:b/>
                <w:bCs/>
                <w:i/>
                <w:iCs/>
              </w:rPr>
            </w:pPr>
            <w:r w:rsidRPr="000351AB">
              <w:rPr>
                <w:rFonts w:ascii="Poppins" w:hAnsi="Poppins" w:cs="Poppins"/>
              </w:rPr>
              <w:t xml:space="preserve">If the financial absorption is not rated as On Track, please provide an explanation that identifies the </w:t>
            </w:r>
            <w:r w:rsidR="00BD0A25" w:rsidRPr="000351AB">
              <w:rPr>
                <w:rFonts w:ascii="Poppins" w:hAnsi="Poppins" w:cs="Poppins"/>
              </w:rPr>
              <w:t>source(s) of the delays</w:t>
            </w:r>
            <w:r w:rsidR="00754346" w:rsidRPr="000351AB">
              <w:rPr>
                <w:rFonts w:ascii="Poppins" w:hAnsi="Poppins" w:cs="Poppins"/>
              </w:rPr>
              <w:t xml:space="preserve"> </w:t>
            </w:r>
            <w:r w:rsidRPr="000351AB">
              <w:rPr>
                <w:rFonts w:ascii="Poppins" w:hAnsi="Poppins" w:cs="Poppins"/>
              </w:rPr>
              <w:t xml:space="preserve">and </w:t>
            </w:r>
            <w:r w:rsidR="00754346" w:rsidRPr="000351AB">
              <w:rPr>
                <w:rFonts w:ascii="Poppins" w:hAnsi="Poppins" w:cs="Poppins"/>
              </w:rPr>
              <w:t xml:space="preserve">any breakdown </w:t>
            </w:r>
            <w:r w:rsidR="005B3FFA" w:rsidRPr="000351AB">
              <w:rPr>
                <w:rFonts w:ascii="Poppins" w:hAnsi="Poppins" w:cs="Poppins"/>
              </w:rPr>
              <w:t>of</w:t>
            </w:r>
            <w:r w:rsidRPr="000351AB">
              <w:rPr>
                <w:rFonts w:ascii="Poppins" w:hAnsi="Poppins" w:cs="Poppins"/>
              </w:rPr>
              <w:t xml:space="preserve"> unspent amounts, as well as steps taken to ensure that expenditure absorption gets on track in the next reporting period.</w:t>
            </w:r>
          </w:p>
        </w:tc>
      </w:tr>
      <w:tr w:rsidR="001837D8" w:rsidRPr="00944CF4" w14:paraId="06996862"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950AA12" w14:textId="77777777" w:rsidR="001837D8" w:rsidRPr="00944CF4" w:rsidRDefault="00000000" w:rsidP="001837D8">
            <w:pPr>
              <w:spacing w:line="264" w:lineRule="auto"/>
              <w:rPr>
                <w:rFonts w:ascii="Poppins" w:eastAsia="Calibri" w:hAnsi="Poppins" w:cs="Poppins"/>
                <w:color w:val="062172"/>
                <w:sz w:val="20"/>
                <w:szCs w:val="20"/>
              </w:rPr>
            </w:pPr>
            <w:sdt>
              <w:sdtPr>
                <w:rPr>
                  <w:rFonts w:ascii="Poppins" w:eastAsia="Calibri" w:hAnsi="Poppins" w:cs="Poppins"/>
                  <w:sz w:val="20"/>
                  <w:szCs w:val="20"/>
                </w:rPr>
                <w:id w:val="903332906"/>
                <w:placeholder>
                  <w:docPart w:val="B93F7A98B4B24D0D8046F1BF06AB973F"/>
                </w:placeholder>
                <w:showingPlcHdr/>
                <w:text w:multiLine="1"/>
              </w:sdtPr>
              <w:sdtContent>
                <w:r w:rsidR="001837D8" w:rsidRPr="00944CF4">
                  <w:rPr>
                    <w:rFonts w:ascii="Poppins" w:eastAsia="Calibri" w:hAnsi="Poppins" w:cs="Poppins"/>
                    <w:color w:val="062172"/>
                    <w:sz w:val="20"/>
                    <w:szCs w:val="20"/>
                  </w:rPr>
                  <w:t>Click here to enter text.</w:t>
                </w:r>
              </w:sdtContent>
            </w:sdt>
          </w:p>
        </w:tc>
      </w:tr>
      <w:tr w:rsidR="001837D8" w:rsidRPr="00944CF4" w14:paraId="18637158"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AA3FEE" w14:textId="5145B0F4" w:rsidR="001837D8" w:rsidRPr="000351AB" w:rsidRDefault="00845839" w:rsidP="001837D8">
            <w:pPr>
              <w:spacing w:after="60"/>
              <w:rPr>
                <w:rFonts w:ascii="Poppins" w:hAnsi="Poppins" w:cs="Poppins"/>
              </w:rPr>
            </w:pPr>
            <w:r w:rsidRPr="000351AB">
              <w:rPr>
                <w:rFonts w:ascii="Poppins" w:eastAsia="Calibri" w:hAnsi="Poppins" w:cs="Poppins"/>
                <w:b/>
                <w:bCs/>
              </w:rPr>
              <w:t>Grant b</w:t>
            </w:r>
            <w:r w:rsidR="001837D8" w:rsidRPr="000351AB">
              <w:rPr>
                <w:rFonts w:ascii="Poppins" w:eastAsia="Calibri" w:hAnsi="Poppins" w:cs="Poppins"/>
                <w:b/>
                <w:bCs/>
              </w:rPr>
              <w:t>udget variance analysis for the current reporting period</w:t>
            </w:r>
            <w:r w:rsidR="001837D8" w:rsidRPr="000351AB">
              <w:rPr>
                <w:rFonts w:ascii="Poppins" w:eastAsia="Calibri" w:hAnsi="Poppins" w:cs="Poppins"/>
                <w:b/>
                <w:bCs/>
              </w:rPr>
              <w:br/>
            </w:r>
            <w:r w:rsidR="001837D8" w:rsidRPr="000351AB">
              <w:rPr>
                <w:rFonts w:ascii="Poppins" w:hAnsi="Poppins" w:cs="Poppins"/>
              </w:rPr>
              <w:t>Indicate below:</w:t>
            </w:r>
          </w:p>
        </w:tc>
      </w:tr>
      <w:tr w:rsidR="008060E4" w:rsidRPr="00944CF4" w14:paraId="6A4E0F8D"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3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15C834" w14:textId="0AECA14E" w:rsidR="001837D8" w:rsidRPr="000351AB" w:rsidRDefault="001837D8" w:rsidP="3585B4AF">
            <w:pPr>
              <w:rPr>
                <w:rFonts w:ascii="Poppins" w:hAnsi="Poppins" w:cs="Poppins"/>
              </w:rPr>
            </w:pPr>
            <w:r w:rsidRPr="000351AB">
              <w:rPr>
                <w:rFonts w:ascii="Poppins" w:hAnsi="Poppins" w:cs="Poppins"/>
              </w:rPr>
              <w:t xml:space="preserve">(i) Total </w:t>
            </w:r>
          </w:p>
          <w:p w14:paraId="58EBAA8E" w14:textId="0706E041" w:rsidR="001837D8" w:rsidRPr="000351AB" w:rsidRDefault="001837D8" w:rsidP="001837D8">
            <w:pPr>
              <w:rPr>
                <w:rFonts w:ascii="Poppins" w:hAnsi="Poppins" w:cs="Poppins"/>
              </w:rPr>
            </w:pPr>
            <w:r w:rsidRPr="000351AB">
              <w:rPr>
                <w:rFonts w:ascii="Poppins" w:hAnsi="Poppins" w:cs="Poppins"/>
              </w:rPr>
              <w:t>approved budget for the current reporting period</w:t>
            </w:r>
          </w:p>
        </w:tc>
        <w:tc>
          <w:tcPr>
            <w:tcW w:w="28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FAFACD" w14:textId="00ADFFE3" w:rsidR="001837D8" w:rsidRPr="000351AB" w:rsidRDefault="001837D8" w:rsidP="001837D8">
            <w:pPr>
              <w:rPr>
                <w:rFonts w:ascii="Poppins" w:hAnsi="Poppins" w:cs="Poppins"/>
              </w:rPr>
            </w:pPr>
            <w:r w:rsidRPr="000351AB">
              <w:rPr>
                <w:rFonts w:ascii="Poppins" w:hAnsi="Poppins" w:cs="Poppins"/>
              </w:rPr>
              <w:t>(ii) Total expenditure for the current reporting period</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92803B" w14:textId="31BF3813" w:rsidR="001837D8" w:rsidRPr="000351AB" w:rsidRDefault="001837D8" w:rsidP="001837D8">
            <w:pPr>
              <w:rPr>
                <w:rFonts w:ascii="Poppins" w:eastAsia="Calibri" w:hAnsi="Poppins" w:cs="Poppins"/>
                <w:b/>
                <w:bCs/>
              </w:rPr>
            </w:pPr>
            <w:r w:rsidRPr="000351AB">
              <w:rPr>
                <w:rFonts w:ascii="Poppins" w:hAnsi="Poppins" w:cs="Poppins"/>
              </w:rPr>
              <w:t>(iii) Explanation for underspending or overspending in excess of 10%</w:t>
            </w:r>
          </w:p>
        </w:tc>
      </w:tr>
      <w:tr w:rsidR="001837D8" w:rsidRPr="00944CF4" w14:paraId="3A84C579"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3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B60D90" w14:textId="77777777" w:rsidR="001837D8" w:rsidRPr="000351AB" w:rsidRDefault="00000000" w:rsidP="001837D8">
            <w:pPr>
              <w:spacing w:line="264" w:lineRule="auto"/>
              <w:rPr>
                <w:rFonts w:ascii="Poppins" w:eastAsia="Calibri" w:hAnsi="Poppins" w:cs="Poppins"/>
                <w:color w:val="002060"/>
              </w:rPr>
            </w:pPr>
            <w:sdt>
              <w:sdtPr>
                <w:rPr>
                  <w:rFonts w:ascii="Poppins" w:eastAsia="Calibri" w:hAnsi="Poppins" w:cs="Poppins"/>
                  <w:color w:val="002060"/>
                </w:rPr>
                <w:id w:val="754258558"/>
                <w:placeholder>
                  <w:docPart w:val="9064392BDB7345A8BCCD03176BF9FFB1"/>
                </w:placeholder>
                <w:text w:multiLine="1"/>
              </w:sdtPr>
              <w:sdtContent>
                <w:r w:rsidR="001837D8" w:rsidRPr="000351AB">
                  <w:rPr>
                    <w:rFonts w:ascii="Poppins" w:eastAsia="Calibri" w:hAnsi="Poppins" w:cs="Poppins"/>
                    <w:color w:val="002060"/>
                  </w:rPr>
                  <w:t>Click here to enter number.</w:t>
                </w:r>
              </w:sdtContent>
            </w:sdt>
          </w:p>
          <w:p w14:paraId="4AFEB32B" w14:textId="77777777" w:rsidR="001837D8" w:rsidRPr="000351AB" w:rsidRDefault="001837D8" w:rsidP="001837D8">
            <w:pPr>
              <w:rPr>
                <w:rFonts w:ascii="Poppins" w:hAnsi="Poppins" w:cs="Poppins"/>
              </w:rPr>
            </w:pPr>
          </w:p>
        </w:tc>
        <w:tc>
          <w:tcPr>
            <w:tcW w:w="28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82C4BA5" w14:textId="2BCF8B76" w:rsidR="001837D8" w:rsidRPr="000351AB" w:rsidRDefault="00000000" w:rsidP="001837D8">
            <w:pPr>
              <w:rPr>
                <w:rFonts w:ascii="Poppins" w:hAnsi="Poppins" w:cs="Poppins"/>
              </w:rPr>
            </w:pPr>
            <w:sdt>
              <w:sdtPr>
                <w:rPr>
                  <w:rFonts w:ascii="Poppins" w:eastAsia="Calibri" w:hAnsi="Poppins" w:cs="Poppins"/>
                  <w:color w:val="002060"/>
                </w:rPr>
                <w:id w:val="-1209490716"/>
                <w:placeholder>
                  <w:docPart w:val="FCC4B00BD64A47F3BF76C0D41922F6E7"/>
                </w:placeholder>
                <w:text w:multiLine="1"/>
              </w:sdtPr>
              <w:sdtContent>
                <w:r w:rsidR="001837D8" w:rsidRPr="000351AB">
                  <w:rPr>
                    <w:rFonts w:ascii="Poppins" w:eastAsia="Calibri" w:hAnsi="Poppins" w:cs="Poppins"/>
                    <w:color w:val="002060"/>
                  </w:rPr>
                  <w:t>Click here to enter number.</w:t>
                </w:r>
              </w:sdtContent>
            </w:sdt>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5EB64F" w14:textId="0A6B98DA" w:rsidR="001837D8" w:rsidRPr="000351AB" w:rsidRDefault="00000000" w:rsidP="001837D8">
            <w:pPr>
              <w:rPr>
                <w:rFonts w:ascii="Poppins" w:hAnsi="Poppins" w:cs="Poppins"/>
              </w:rPr>
            </w:pPr>
            <w:sdt>
              <w:sdtPr>
                <w:rPr>
                  <w:rFonts w:ascii="Poppins" w:eastAsia="Calibri" w:hAnsi="Poppins" w:cs="Poppins"/>
                  <w:color w:val="002060"/>
                </w:rPr>
                <w:id w:val="-420418113"/>
                <w:placeholder>
                  <w:docPart w:val="27EBE0C873664E39822C548F1EF09C52"/>
                </w:placeholder>
                <w:text w:multiLine="1"/>
              </w:sdtPr>
              <w:sdtContent>
                <w:r w:rsidR="001837D8" w:rsidRPr="000351AB">
                  <w:rPr>
                    <w:rFonts w:ascii="Poppins" w:eastAsia="Calibri" w:hAnsi="Poppins" w:cs="Poppins"/>
                    <w:color w:val="002060"/>
                  </w:rPr>
                  <w:t>Click here to enter text.</w:t>
                </w:r>
              </w:sdtContent>
            </w:sdt>
          </w:p>
        </w:tc>
      </w:tr>
      <w:tr w:rsidR="001837D8" w:rsidRPr="00944CF4" w14:paraId="3ED5F52E"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61D8377F" w14:textId="77777777" w:rsidR="001837D8" w:rsidRPr="00944CF4" w:rsidRDefault="001837D8" w:rsidP="001837D8">
            <w:pPr>
              <w:spacing w:line="264" w:lineRule="auto"/>
              <w:rPr>
                <w:rFonts w:ascii="Poppins" w:hAnsi="Poppins" w:cs="Poppins"/>
                <w:b/>
                <w:color w:val="FFFFFF" w:themeColor="background1"/>
              </w:rPr>
            </w:pPr>
            <w:r w:rsidRPr="00944CF4">
              <w:rPr>
                <w:rFonts w:ascii="Poppins" w:hAnsi="Poppins" w:cs="Poppins"/>
                <w:b/>
                <w:bCs/>
                <w:color w:val="FFFFFF" w:themeColor="background1"/>
              </w:rPr>
              <w:t>II.2 Management performance</w:t>
            </w:r>
          </w:p>
        </w:tc>
      </w:tr>
      <w:tr w:rsidR="000D352D" w:rsidRPr="00944CF4" w14:paraId="28550DFA"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666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070137" w14:textId="1472FD54" w:rsidR="001837D8" w:rsidRPr="000351AB" w:rsidRDefault="001837D8" w:rsidP="001837D8">
            <w:pPr>
              <w:spacing w:after="120"/>
              <w:jc w:val="both"/>
              <w:rPr>
                <w:rFonts w:ascii="Poppins" w:eastAsia="Calibri" w:hAnsi="Poppins" w:cs="Poppins"/>
                <w:color w:val="062172"/>
              </w:rPr>
            </w:pPr>
            <w:r w:rsidRPr="000351AB">
              <w:rPr>
                <w:rFonts w:ascii="Poppins" w:hAnsi="Poppins" w:cs="Poppins"/>
              </w:rPr>
              <w:t xml:space="preserve">Provide a rating to indicate the </w:t>
            </w:r>
            <w:r w:rsidR="00B423C6" w:rsidRPr="000351AB">
              <w:rPr>
                <w:rFonts w:ascii="Poppins" w:hAnsi="Poppins" w:cs="Poppins"/>
              </w:rPr>
              <w:t xml:space="preserve">management </w:t>
            </w:r>
            <w:r w:rsidRPr="000351AB">
              <w:rPr>
                <w:rFonts w:ascii="Poppins" w:hAnsi="Poppins" w:cs="Poppins"/>
              </w:rPr>
              <w:t xml:space="preserve">performance during this reporting period. This includes financial, procurement, social/environmental safeguards, implementation arrangements, and other fiduciary management duties. </w:t>
            </w:r>
          </w:p>
        </w:tc>
        <w:tc>
          <w:tcPr>
            <w:tcW w:w="41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34139D8" w14:textId="6B5F39DF" w:rsidR="001837D8" w:rsidRPr="000351AB" w:rsidRDefault="208745D4" w:rsidP="001837D8">
            <w:pPr>
              <w:spacing w:after="120"/>
              <w:rPr>
                <w:rFonts w:ascii="Poppins" w:eastAsia="Calibri" w:hAnsi="Poppins" w:cs="Poppins"/>
                <w:color w:val="062172"/>
              </w:rPr>
            </w:pPr>
            <w:r w:rsidRPr="000351AB">
              <w:rPr>
                <w:rFonts w:ascii="Poppins" w:hAnsi="Poppins" w:cs="Poppins"/>
                <w:b/>
                <w:bCs/>
                <w:i/>
                <w:iCs/>
                <w:color w:val="000000" w:themeColor="text1"/>
              </w:rPr>
              <w:t>Level of management performance:</w:t>
            </w:r>
            <w:r w:rsidRPr="000351AB">
              <w:rPr>
                <w:rFonts w:ascii="Poppins" w:hAnsi="Poppins" w:cs="Poppins"/>
                <w:color w:val="000000" w:themeColor="text1"/>
              </w:rPr>
              <w:t xml:space="preserve"> </w:t>
            </w:r>
            <w:r w:rsidRPr="000351AB">
              <w:rPr>
                <w:rFonts w:ascii="Poppins" w:eastAsia="Calibri" w:hAnsi="Poppins" w:cs="Poppins"/>
              </w:rPr>
              <w:t xml:space="preserve"> </w:t>
            </w:r>
            <w:sdt>
              <w:sdtPr>
                <w:rPr>
                  <w:rFonts w:ascii="Poppins" w:eastAsia="Calibri" w:hAnsi="Poppins" w:cs="Poppins"/>
                  <w:color w:val="062172"/>
                </w:rPr>
                <w:id w:val="1817140647"/>
                <w:placeholder>
                  <w:docPart w:val="0655967B585443859EB9889EFEF5064F"/>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Pr="000351AB">
                  <w:rPr>
                    <w:rFonts w:ascii="Poppins" w:eastAsia="Calibri" w:hAnsi="Poppins" w:cs="Poppins"/>
                    <w:color w:val="062172"/>
                  </w:rPr>
                  <w:t>Select a rating.</w:t>
                </w:r>
              </w:sdtContent>
            </w:sdt>
            <w:r w:rsidR="001837D8" w:rsidRPr="000351AB">
              <w:rPr>
                <w:rStyle w:val="FootnoteReference"/>
                <w:rFonts w:ascii="Poppins" w:hAnsi="Poppins" w:cs="Poppins"/>
                <w:b/>
                <w:bCs/>
                <w:i/>
                <w:iCs/>
                <w:color w:val="000000" w:themeColor="text1"/>
              </w:rPr>
              <w:footnoteReference w:id="3"/>
            </w:r>
          </w:p>
        </w:tc>
      </w:tr>
      <w:tr w:rsidR="001837D8" w:rsidRPr="00944CF4" w14:paraId="6C65A942"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BDCB056" w14:textId="36AF0B80" w:rsidR="001837D8" w:rsidRPr="000351AB" w:rsidRDefault="001837D8" w:rsidP="001837D8">
            <w:pPr>
              <w:spacing w:before="120" w:after="120"/>
              <w:jc w:val="both"/>
              <w:rPr>
                <w:rFonts w:ascii="Poppins" w:hAnsi="Poppins" w:cs="Poppins"/>
              </w:rPr>
            </w:pPr>
            <w:r w:rsidRPr="000351AB">
              <w:rPr>
                <w:rFonts w:ascii="Poppins" w:hAnsi="Poppins" w:cs="Poppins"/>
              </w:rPr>
              <w:t>Explain below how these management arrangements/duties have affected, positively or negatively, the implementation of the grant and its progress toward achieving results/outcomes. Note any management-related issues or shortcomings during the period under review, and how these have been/are being remediated. Why or why not?</w:t>
            </w:r>
          </w:p>
        </w:tc>
      </w:tr>
      <w:tr w:rsidR="001837D8" w:rsidRPr="00944CF4" w14:paraId="1C966B1A"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206090F" w14:textId="77777777" w:rsidR="001837D8" w:rsidRPr="000351AB" w:rsidRDefault="00000000" w:rsidP="001837D8">
            <w:pPr>
              <w:jc w:val="both"/>
              <w:rPr>
                <w:rFonts w:ascii="Poppins" w:hAnsi="Poppins" w:cs="Poppins"/>
                <w:b/>
                <w:color w:val="000000" w:themeColor="text1"/>
              </w:rPr>
            </w:pPr>
            <w:sdt>
              <w:sdtPr>
                <w:rPr>
                  <w:rFonts w:ascii="Poppins" w:eastAsia="Calibri" w:hAnsi="Poppins" w:cs="Poppins"/>
                </w:rPr>
                <w:id w:val="1215085735"/>
                <w:placeholder>
                  <w:docPart w:val="C48CBA71E9F04DC6ADC4E20DE4169E13"/>
                </w:placeholder>
                <w:showingPlcHdr/>
                <w:text w:multiLine="1"/>
              </w:sdtPr>
              <w:sdtContent>
                <w:r w:rsidR="001837D8" w:rsidRPr="000351AB">
                  <w:rPr>
                    <w:rFonts w:ascii="Poppins" w:eastAsia="Calibri" w:hAnsi="Poppins" w:cs="Poppins"/>
                    <w:color w:val="062172"/>
                  </w:rPr>
                  <w:t>Click here to enter text.</w:t>
                </w:r>
              </w:sdtContent>
            </w:sdt>
          </w:p>
        </w:tc>
      </w:tr>
      <w:tr w:rsidR="001837D8" w:rsidRPr="00944CF4" w14:paraId="5BB9451C"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359CCEE0" w14:textId="772A5B7E" w:rsidR="001837D8" w:rsidRPr="00944CF4" w:rsidRDefault="001837D8" w:rsidP="001837D8">
            <w:pPr>
              <w:spacing w:line="264" w:lineRule="auto"/>
              <w:rPr>
                <w:rFonts w:ascii="Poppins" w:hAnsi="Poppins" w:cs="Poppins"/>
                <w:b/>
                <w:bCs/>
              </w:rPr>
            </w:pPr>
            <w:r w:rsidRPr="00944CF4">
              <w:rPr>
                <w:rFonts w:ascii="Poppins" w:hAnsi="Poppins" w:cs="Poppins"/>
                <w:b/>
                <w:color w:val="FFFFFF" w:themeColor="background1"/>
              </w:rPr>
              <w:lastRenderedPageBreak/>
              <w:t>II.3 Revisions to the grant</w:t>
            </w:r>
          </w:p>
        </w:tc>
      </w:tr>
      <w:tr w:rsidR="000D352D" w:rsidRPr="00944CF4" w14:paraId="77857CC4"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3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E3FE17" w14:textId="77777777" w:rsidR="001837D8" w:rsidRPr="000351AB" w:rsidRDefault="001837D8" w:rsidP="001837D8">
            <w:pPr>
              <w:spacing w:after="120"/>
              <w:jc w:val="center"/>
              <w:rPr>
                <w:rFonts w:ascii="Poppins" w:hAnsi="Poppins" w:cs="Poppins"/>
                <w:b/>
                <w:bCs/>
                <w:i/>
                <w:iCs/>
                <w:u w:val="single"/>
              </w:rPr>
            </w:pPr>
            <w:r w:rsidRPr="000351AB">
              <w:rPr>
                <w:rFonts w:ascii="Poppins" w:hAnsi="Poppins" w:cs="Poppins"/>
                <w:b/>
                <w:bCs/>
                <w:i/>
                <w:iCs/>
                <w:u w:val="single"/>
              </w:rPr>
              <w:t>This reporting period:</w:t>
            </w:r>
          </w:p>
          <w:p w14:paraId="6AFA2204" w14:textId="6B5E46F3" w:rsidR="001837D8" w:rsidRPr="000351AB" w:rsidRDefault="208745D4" w:rsidP="001837D8">
            <w:pPr>
              <w:jc w:val="both"/>
              <w:rPr>
                <w:rFonts w:ascii="Poppins" w:hAnsi="Poppins" w:cs="Poppins"/>
              </w:rPr>
            </w:pPr>
            <w:r w:rsidRPr="000351AB">
              <w:rPr>
                <w:rFonts w:ascii="Poppins" w:hAnsi="Poppins" w:cs="Poppins"/>
              </w:rPr>
              <w:t xml:space="preserve">This period, have there been any </w:t>
            </w:r>
            <w:r w:rsidRPr="000351AB">
              <w:rPr>
                <w:rFonts w:ascii="Poppins" w:hAnsi="Poppins" w:cs="Poppins"/>
                <w:b/>
                <w:bCs/>
              </w:rPr>
              <w:t>revisions</w:t>
            </w:r>
            <w:r w:rsidR="001837D8" w:rsidRPr="000351AB">
              <w:rPr>
                <w:rStyle w:val="FootnoteReference"/>
                <w:rFonts w:ascii="Poppins" w:hAnsi="Poppins" w:cs="Poppins"/>
                <w:b/>
                <w:bCs/>
              </w:rPr>
              <w:footnoteReference w:id="4"/>
            </w:r>
            <w:r w:rsidRPr="000351AB">
              <w:rPr>
                <w:rFonts w:ascii="Poppins" w:hAnsi="Poppins" w:cs="Poppins"/>
                <w:b/>
                <w:bCs/>
              </w:rPr>
              <w:t xml:space="preserve"> </w:t>
            </w:r>
            <w:r w:rsidRPr="000351AB">
              <w:rPr>
                <w:rFonts w:ascii="Poppins" w:hAnsi="Poppins" w:cs="Poppins"/>
              </w:rPr>
              <w:t xml:space="preserve">to the grant other than those submitted to the GPE Board or Secretariat for their approval? </w:t>
            </w:r>
          </w:p>
        </w:tc>
        <w:tc>
          <w:tcPr>
            <w:tcW w:w="69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C505780" w14:textId="77777777" w:rsidR="001837D8" w:rsidRPr="000351AB" w:rsidRDefault="001837D8" w:rsidP="001837D8">
            <w:pPr>
              <w:spacing w:after="120"/>
              <w:jc w:val="center"/>
              <w:rPr>
                <w:rFonts w:ascii="Poppins" w:eastAsia="Calibri" w:hAnsi="Poppins" w:cs="Poppins"/>
                <w:b/>
                <w:bCs/>
                <w:i/>
                <w:iCs/>
                <w:u w:val="single"/>
              </w:rPr>
            </w:pPr>
            <w:r w:rsidRPr="000351AB">
              <w:rPr>
                <w:rFonts w:ascii="Poppins" w:eastAsia="Calibri" w:hAnsi="Poppins" w:cs="Poppins"/>
                <w:b/>
                <w:bCs/>
                <w:i/>
                <w:iCs/>
                <w:u w:val="single"/>
              </w:rPr>
              <w:t>In the next 12 months:</w:t>
            </w:r>
          </w:p>
          <w:p w14:paraId="18F7DA7C" w14:textId="6EE182FA" w:rsidR="001837D8" w:rsidRPr="000351AB" w:rsidRDefault="66D2836E" w:rsidP="001837D8">
            <w:pPr>
              <w:jc w:val="both"/>
              <w:rPr>
                <w:rFonts w:ascii="Poppins" w:hAnsi="Poppins" w:cs="Poppins"/>
              </w:rPr>
            </w:pPr>
            <w:r w:rsidRPr="000351AB">
              <w:rPr>
                <w:rFonts w:ascii="Poppins" w:hAnsi="Poppins" w:cs="Poppins"/>
              </w:rPr>
              <w:t xml:space="preserve">How likely is it that the </w:t>
            </w:r>
            <w:r w:rsidR="419CC65D" w:rsidRPr="000351AB">
              <w:rPr>
                <w:rFonts w:ascii="Poppins" w:hAnsi="Poppins" w:cs="Poppins"/>
              </w:rPr>
              <w:t xml:space="preserve">government and </w:t>
            </w:r>
            <w:r w:rsidRPr="000351AB">
              <w:rPr>
                <w:rFonts w:ascii="Poppins" w:hAnsi="Poppins" w:cs="Poppins"/>
              </w:rPr>
              <w:t xml:space="preserve">grant agent will submit a </w:t>
            </w:r>
            <w:r w:rsidRPr="000351AB">
              <w:rPr>
                <w:rFonts w:ascii="Poppins" w:hAnsi="Poppins" w:cs="Poppins"/>
                <w:b/>
                <w:bCs/>
              </w:rPr>
              <w:t>request</w:t>
            </w:r>
            <w:r w:rsidRPr="000351AB">
              <w:rPr>
                <w:rFonts w:ascii="Poppins" w:hAnsi="Poppins" w:cs="Poppins"/>
              </w:rPr>
              <w:t xml:space="preserve"> for revision to the GPE Board or Secretariat in the next 12 months for their approval?</w:t>
            </w:r>
          </w:p>
        </w:tc>
      </w:tr>
      <w:tr w:rsidR="000D352D" w:rsidRPr="00944CF4" w14:paraId="2FFE6CCC"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3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26AFEF5" w14:textId="5DBB2829" w:rsidR="001837D8" w:rsidRPr="000351AB" w:rsidRDefault="00000000" w:rsidP="001837D8">
            <w:pPr>
              <w:jc w:val="both"/>
              <w:rPr>
                <w:rFonts w:ascii="Poppins" w:hAnsi="Poppins" w:cs="Poppins"/>
              </w:rPr>
            </w:pPr>
            <w:sdt>
              <w:sdtPr>
                <w:rPr>
                  <w:rFonts w:ascii="Poppins" w:eastAsia="Calibri" w:hAnsi="Poppins" w:cs="Poppins"/>
                  <w:color w:val="062172"/>
                </w:rPr>
                <w:id w:val="1013729999"/>
                <w:placeholder>
                  <w:docPart w:val="8FE0869D5E514299943B80491A2AE378"/>
                </w:placeholder>
                <w:comboBox>
                  <w:listItem w:displayText="Yes" w:value="Yes"/>
                  <w:listItem w:displayText="No" w:value="No"/>
                </w:comboBox>
              </w:sdtPr>
              <w:sdtContent>
                <w:r w:rsidR="001837D8" w:rsidRPr="000351AB">
                  <w:rPr>
                    <w:rFonts w:ascii="Poppins" w:eastAsia="Calibri" w:hAnsi="Poppins" w:cs="Poppins"/>
                    <w:color w:val="062172"/>
                  </w:rPr>
                  <w:t>Yes/No.</w:t>
                </w:r>
              </w:sdtContent>
            </w:sdt>
          </w:p>
        </w:tc>
        <w:tc>
          <w:tcPr>
            <w:tcW w:w="69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DC3EA41" w14:textId="6B375362" w:rsidR="001837D8" w:rsidRPr="000351AB" w:rsidRDefault="00000000" w:rsidP="001837D8">
            <w:pPr>
              <w:jc w:val="both"/>
              <w:rPr>
                <w:rFonts w:ascii="Poppins" w:hAnsi="Poppins" w:cs="Poppins"/>
              </w:rPr>
            </w:pPr>
            <w:sdt>
              <w:sdtPr>
                <w:rPr>
                  <w:rFonts w:ascii="Poppins" w:eastAsia="Calibri" w:hAnsi="Poppins" w:cs="Poppins"/>
                  <w:color w:val="062172"/>
                </w:rPr>
                <w:id w:val="-2130930694"/>
                <w:placeholder>
                  <w:docPart w:val="E0E27A1B4FE24D2BBD327D92766F1F11"/>
                </w:placeholder>
                <w:comboBox>
                  <w:listItem w:displayText="Highly Unlikely" w:value="Highly Unlikely"/>
                  <w:listItem w:displayText="Unlikely" w:value="Unlikely"/>
                  <w:listItem w:displayText="Moderately Unlikely" w:value="Moderately Unlikely"/>
                  <w:listItem w:displayText="Moderately Likely" w:value="Moderately Likely"/>
                  <w:listItem w:displayText="Likely" w:value="Likely"/>
                  <w:listItem w:displayText="Highly Likely" w:value="Highly Likely"/>
                </w:comboBox>
              </w:sdtPr>
              <w:sdtContent>
                <w:r w:rsidR="208745D4" w:rsidRPr="000351AB">
                  <w:rPr>
                    <w:rFonts w:ascii="Poppins" w:eastAsia="Calibri" w:hAnsi="Poppins" w:cs="Poppins"/>
                    <w:color w:val="062172"/>
                  </w:rPr>
                  <w:t>Select from the list.</w:t>
                </w:r>
              </w:sdtContent>
            </w:sdt>
            <w:r w:rsidR="001837D8" w:rsidRPr="000351AB">
              <w:rPr>
                <w:rStyle w:val="FootnoteReference"/>
                <w:rFonts w:ascii="Poppins" w:eastAsia="Calibri" w:hAnsi="Poppins" w:cs="Poppins"/>
              </w:rPr>
              <w:footnoteReference w:id="5"/>
            </w:r>
          </w:p>
        </w:tc>
      </w:tr>
      <w:tr w:rsidR="000D352D" w:rsidRPr="00944CF4" w14:paraId="7F89F9B9"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3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904CA66" w14:textId="25F10AA1" w:rsidR="001837D8" w:rsidRPr="000351AB" w:rsidRDefault="001837D8" w:rsidP="001837D8">
            <w:pPr>
              <w:jc w:val="both"/>
              <w:rPr>
                <w:rFonts w:ascii="Poppins" w:hAnsi="Poppins" w:cs="Poppins"/>
              </w:rPr>
            </w:pPr>
            <w:r w:rsidRPr="000351AB">
              <w:rPr>
                <w:rFonts w:ascii="Poppins" w:hAnsi="Poppins" w:cs="Poppins"/>
              </w:rPr>
              <w:t>If yes, please describe them below.</w:t>
            </w:r>
          </w:p>
        </w:tc>
        <w:tc>
          <w:tcPr>
            <w:tcW w:w="69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D55E27" w14:textId="005F1774" w:rsidR="001837D8" w:rsidRPr="000351AB" w:rsidRDefault="001837D8" w:rsidP="001837D8">
            <w:pPr>
              <w:jc w:val="both"/>
              <w:rPr>
                <w:rFonts w:ascii="Poppins" w:hAnsi="Poppins" w:cs="Poppins"/>
              </w:rPr>
            </w:pPr>
            <w:r w:rsidRPr="000351AB">
              <w:rPr>
                <w:rFonts w:ascii="Poppins" w:hAnsi="Poppins" w:cs="Poppins"/>
              </w:rPr>
              <w:t>If ‘Moderately Likely’ or above, please explain below.</w:t>
            </w:r>
          </w:p>
        </w:tc>
      </w:tr>
      <w:tr w:rsidR="000D352D" w:rsidRPr="00944CF4" w14:paraId="4AB54666"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38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ACC72C8" w14:textId="24C3882E" w:rsidR="001837D8" w:rsidRPr="000351AB" w:rsidRDefault="00000000" w:rsidP="001837D8">
            <w:pPr>
              <w:jc w:val="both"/>
              <w:rPr>
                <w:rFonts w:ascii="Poppins" w:hAnsi="Poppins" w:cs="Poppins"/>
              </w:rPr>
            </w:pPr>
            <w:sdt>
              <w:sdtPr>
                <w:rPr>
                  <w:rFonts w:ascii="Poppins" w:eastAsia="Calibri" w:hAnsi="Poppins" w:cs="Poppins"/>
                </w:rPr>
                <w:id w:val="-284805672"/>
                <w:placeholder>
                  <w:docPart w:val="52FCADA4D4C54BA6909EB4B15933A9E1"/>
                </w:placeholder>
                <w:showingPlcHdr/>
                <w:text w:multiLine="1"/>
              </w:sdtPr>
              <w:sdtContent>
                <w:r w:rsidR="001837D8" w:rsidRPr="000351AB">
                  <w:rPr>
                    <w:rFonts w:ascii="Poppins" w:eastAsia="Calibri" w:hAnsi="Poppins" w:cs="Poppins"/>
                    <w:color w:val="062172"/>
                  </w:rPr>
                  <w:t>Click here to enter text.</w:t>
                </w:r>
              </w:sdtContent>
            </w:sdt>
          </w:p>
        </w:tc>
        <w:tc>
          <w:tcPr>
            <w:tcW w:w="69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05C299D" w14:textId="7A3B019C" w:rsidR="001837D8" w:rsidRPr="000351AB" w:rsidRDefault="00000000" w:rsidP="001837D8">
            <w:pPr>
              <w:jc w:val="both"/>
              <w:rPr>
                <w:rFonts w:ascii="Poppins" w:hAnsi="Poppins" w:cs="Poppins"/>
              </w:rPr>
            </w:pPr>
            <w:sdt>
              <w:sdtPr>
                <w:rPr>
                  <w:rFonts w:ascii="Poppins" w:eastAsia="Calibri" w:hAnsi="Poppins" w:cs="Poppins"/>
                </w:rPr>
                <w:id w:val="-1824806647"/>
                <w:placeholder>
                  <w:docPart w:val="9D80D2EBB80745A5AA166830B0E42619"/>
                </w:placeholder>
                <w:showingPlcHdr/>
                <w:text w:multiLine="1"/>
              </w:sdtPr>
              <w:sdtContent>
                <w:r w:rsidR="001837D8" w:rsidRPr="000351AB">
                  <w:rPr>
                    <w:rFonts w:ascii="Poppins" w:eastAsia="Calibri" w:hAnsi="Poppins" w:cs="Poppins"/>
                    <w:color w:val="062172"/>
                  </w:rPr>
                  <w:t>Click here to enter text.</w:t>
                </w:r>
              </w:sdtContent>
            </w:sdt>
          </w:p>
        </w:tc>
      </w:tr>
      <w:tr w:rsidR="000D352D" w:rsidRPr="00944CF4" w14:paraId="30D29280"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806" w:type="dxa"/>
            <w:gridSpan w:val="3"/>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shd w:val="clear" w:color="auto" w:fill="062172"/>
            <w:vAlign w:val="center"/>
          </w:tcPr>
          <w:p w14:paraId="363881A6" w14:textId="4415DEBA" w:rsidR="001837D8" w:rsidRPr="00944CF4" w:rsidRDefault="491682D4" w:rsidP="0A02D219">
            <w:pPr>
              <w:rPr>
                <w:rFonts w:ascii="Poppins" w:hAnsi="Poppins" w:cs="Poppins"/>
                <w:b/>
                <w:bCs/>
                <w:color w:val="FFFFFF"/>
              </w:rPr>
            </w:pPr>
            <w:r w:rsidRPr="00944CF4">
              <w:rPr>
                <w:rFonts w:ascii="Poppins" w:hAnsi="Poppins" w:cs="Poppins"/>
                <w:b/>
                <w:bCs/>
                <w:color w:val="FFFFFF" w:themeColor="background1"/>
              </w:rPr>
              <w:t xml:space="preserve">III. MONITORING DATA </w:t>
            </w:r>
          </w:p>
        </w:tc>
      </w:tr>
      <w:tr w:rsidR="000D352D" w:rsidRPr="00944CF4" w14:paraId="6D50E4B3"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43D596"/>
            <w:vAlign w:val="center"/>
          </w:tcPr>
          <w:p w14:paraId="194B0022" w14:textId="5C38F20C" w:rsidR="001837D8" w:rsidRPr="00944CF4" w:rsidRDefault="001837D8" w:rsidP="001837D8">
            <w:pPr>
              <w:spacing w:line="264" w:lineRule="auto"/>
              <w:rPr>
                <w:rFonts w:ascii="Poppins" w:hAnsi="Poppins" w:cs="Poppins"/>
                <w:b/>
                <w:bCs/>
              </w:rPr>
            </w:pPr>
            <w:r w:rsidRPr="00944CF4">
              <w:rPr>
                <w:rFonts w:ascii="Poppins" w:hAnsi="Poppins" w:cs="Poppins"/>
                <w:b/>
                <w:color w:val="FFFFFF" w:themeColor="background1"/>
              </w:rPr>
              <w:t xml:space="preserve">III.1 Results framework indicator data </w:t>
            </w:r>
          </w:p>
        </w:tc>
      </w:tr>
      <w:tr w:rsidR="001837D8" w:rsidRPr="00944CF4" w14:paraId="07981A15" w14:textId="77777777" w:rsidTr="5089F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1"/>
        </w:trPr>
        <w:tc>
          <w:tcPr>
            <w:tcW w:w="1080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362AAC0" w14:textId="03491ACD" w:rsidR="001837D8" w:rsidRPr="000351AB" w:rsidRDefault="00EA0D7F" w:rsidP="001837D8">
            <w:pPr>
              <w:jc w:val="both"/>
              <w:rPr>
                <w:rFonts w:ascii="Poppins" w:hAnsi="Poppins" w:cs="Poppins"/>
              </w:rPr>
            </w:pPr>
            <w:r w:rsidRPr="000351AB">
              <w:rPr>
                <w:rFonts w:ascii="Poppins" w:hAnsi="Poppins" w:cs="Poppins"/>
              </w:rPr>
              <w:t xml:space="preserve">If the </w:t>
            </w:r>
            <w:r w:rsidR="00314D81" w:rsidRPr="000351AB">
              <w:rPr>
                <w:rFonts w:ascii="Poppins" w:hAnsi="Poppins" w:cs="Poppins"/>
              </w:rPr>
              <w:t>program application indicated a separate results framework</w:t>
            </w:r>
            <w:r w:rsidR="005655DC" w:rsidRPr="000351AB">
              <w:rPr>
                <w:rFonts w:ascii="Poppins" w:hAnsi="Poppins" w:cs="Poppins"/>
              </w:rPr>
              <w:t xml:space="preserve"> for the grant</w:t>
            </w:r>
            <w:r w:rsidR="00314D81" w:rsidRPr="000351AB">
              <w:rPr>
                <w:rFonts w:ascii="Poppins" w:hAnsi="Poppins" w:cs="Poppins"/>
              </w:rPr>
              <w:t>, p</w:t>
            </w:r>
            <w:r w:rsidR="001837D8" w:rsidRPr="000351AB">
              <w:rPr>
                <w:rFonts w:ascii="Poppins" w:hAnsi="Poppins" w:cs="Poppins"/>
              </w:rPr>
              <w:t xml:space="preserve">rovide the complete </w:t>
            </w:r>
            <w:r w:rsidR="001E7349" w:rsidRPr="000351AB">
              <w:rPr>
                <w:rFonts w:ascii="Poppins" w:hAnsi="Poppins" w:cs="Poppins"/>
              </w:rPr>
              <w:t xml:space="preserve">grant </w:t>
            </w:r>
            <w:r w:rsidR="001837D8" w:rsidRPr="000351AB">
              <w:rPr>
                <w:rFonts w:ascii="Poppins" w:hAnsi="Poppins" w:cs="Poppins"/>
                <w:b/>
                <w:bCs/>
              </w:rPr>
              <w:t>Results Framework</w:t>
            </w:r>
            <w:r w:rsidR="001E7349" w:rsidRPr="000351AB">
              <w:rPr>
                <w:rFonts w:ascii="Poppins" w:hAnsi="Poppins" w:cs="Poppins"/>
                <w:b/>
                <w:bCs/>
              </w:rPr>
              <w:t xml:space="preserve"> </w:t>
            </w:r>
            <w:r w:rsidR="001837D8" w:rsidRPr="000351AB">
              <w:rPr>
                <w:rFonts w:ascii="Poppins" w:hAnsi="Poppins" w:cs="Poppins"/>
              </w:rPr>
              <w:t>in a separate annex or as an attachment. The Results Framework should include:</w:t>
            </w:r>
          </w:p>
          <w:p w14:paraId="0B3D6E2E" w14:textId="179A70CE" w:rsidR="001837D8" w:rsidRPr="000351AB" w:rsidRDefault="001837D8" w:rsidP="001837D8">
            <w:pPr>
              <w:pStyle w:val="ListParagraph"/>
              <w:numPr>
                <w:ilvl w:val="0"/>
                <w:numId w:val="4"/>
              </w:numPr>
              <w:ind w:left="709"/>
              <w:jc w:val="both"/>
              <w:rPr>
                <w:rFonts w:ascii="Poppins" w:hAnsi="Poppins" w:cs="Poppins"/>
              </w:rPr>
            </w:pPr>
            <w:r w:rsidRPr="000351AB">
              <w:rPr>
                <w:rFonts w:ascii="Poppins" w:hAnsi="Poppins" w:cs="Poppins"/>
              </w:rPr>
              <w:t xml:space="preserve">Milestone, end-target, and baseline indicator values, by objective and component/subcomponent. </w:t>
            </w:r>
          </w:p>
          <w:p w14:paraId="4EB899CD" w14:textId="0E120E2B" w:rsidR="001837D8" w:rsidRPr="000351AB" w:rsidRDefault="001837D8" w:rsidP="001837D8">
            <w:pPr>
              <w:pStyle w:val="ListParagraph"/>
              <w:numPr>
                <w:ilvl w:val="0"/>
                <w:numId w:val="4"/>
              </w:numPr>
              <w:ind w:left="709"/>
              <w:jc w:val="both"/>
              <w:rPr>
                <w:rFonts w:ascii="Poppins" w:hAnsi="Poppins" w:cs="Poppins"/>
              </w:rPr>
            </w:pPr>
            <w:r w:rsidRPr="000351AB">
              <w:rPr>
                <w:rFonts w:ascii="Poppins" w:hAnsi="Poppins" w:cs="Poppins"/>
              </w:rPr>
              <w:t>Revised target values (if the original target value(s) were formally revised due to restructuring or changes during implementation).</w:t>
            </w:r>
          </w:p>
          <w:p w14:paraId="1AF12511" w14:textId="6458FB92" w:rsidR="001837D8" w:rsidRPr="000351AB" w:rsidRDefault="001837D8" w:rsidP="001837D8">
            <w:pPr>
              <w:pStyle w:val="ListParagraph"/>
              <w:numPr>
                <w:ilvl w:val="0"/>
                <w:numId w:val="4"/>
              </w:numPr>
              <w:ind w:left="709"/>
              <w:jc w:val="both"/>
              <w:rPr>
                <w:rFonts w:ascii="Poppins" w:hAnsi="Poppins" w:cs="Poppins"/>
              </w:rPr>
            </w:pPr>
            <w:r w:rsidRPr="000351AB">
              <w:rPr>
                <w:rFonts w:ascii="Poppins" w:hAnsi="Poppins" w:cs="Poppins"/>
              </w:rPr>
              <w:t xml:space="preserve">Status on the achievement against target values for the current year. </w:t>
            </w:r>
          </w:p>
          <w:p w14:paraId="65B90E17" w14:textId="77777777" w:rsidR="001837D8" w:rsidRPr="000351AB" w:rsidRDefault="001837D8" w:rsidP="001837D8">
            <w:pPr>
              <w:pStyle w:val="ListParagraph"/>
              <w:numPr>
                <w:ilvl w:val="0"/>
                <w:numId w:val="4"/>
              </w:numPr>
              <w:ind w:left="709"/>
              <w:jc w:val="both"/>
              <w:rPr>
                <w:rFonts w:ascii="Poppins" w:hAnsi="Poppins" w:cs="Poppins"/>
              </w:rPr>
            </w:pPr>
            <w:r w:rsidRPr="000351AB">
              <w:rPr>
                <w:rFonts w:ascii="Poppins" w:hAnsi="Poppins" w:cs="Poppins"/>
              </w:rPr>
              <w:t>Reasons for any underachievement//overachievement of indicators this reporting period.</w:t>
            </w:r>
          </w:p>
          <w:p w14:paraId="7FA211F6" w14:textId="3F823EDA" w:rsidR="0016236A" w:rsidRPr="000351AB" w:rsidRDefault="0016236A" w:rsidP="003B0093">
            <w:pPr>
              <w:pStyle w:val="ListParagraph"/>
              <w:ind w:left="709"/>
              <w:jc w:val="both"/>
              <w:rPr>
                <w:rFonts w:ascii="Poppins" w:hAnsi="Poppins" w:cs="Poppins"/>
              </w:rPr>
            </w:pPr>
          </w:p>
        </w:tc>
      </w:tr>
      <w:tr w:rsidR="001837D8" w:rsidRPr="00944CF4" w14:paraId="69A2C3E3" w14:textId="77777777" w:rsidTr="5089F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49"/>
        </w:trPr>
        <w:tc>
          <w:tcPr>
            <w:tcW w:w="1080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43D596"/>
            <w:vAlign w:val="center"/>
          </w:tcPr>
          <w:p w14:paraId="3885372E" w14:textId="262AA9F9" w:rsidR="001837D8" w:rsidRPr="00944CF4" w:rsidRDefault="001837D8" w:rsidP="001837D8">
            <w:pPr>
              <w:spacing w:line="264" w:lineRule="auto"/>
              <w:rPr>
                <w:rFonts w:ascii="Poppins" w:hAnsi="Poppins" w:cs="Poppins"/>
                <w:b/>
                <w:bCs/>
                <w:color w:val="FFFFFF" w:themeColor="background1"/>
              </w:rPr>
            </w:pPr>
            <w:r w:rsidRPr="00944CF4">
              <w:rPr>
                <w:rFonts w:ascii="Poppins" w:hAnsi="Poppins" w:cs="Poppins"/>
                <w:b/>
                <w:color w:val="FFFFFF" w:themeColor="background1"/>
              </w:rPr>
              <w:t>III.2 Global numbers data</w:t>
            </w:r>
          </w:p>
        </w:tc>
      </w:tr>
      <w:tr w:rsidR="001837D8" w:rsidRPr="00944CF4" w14:paraId="1B3B59A2" w14:textId="77777777" w:rsidTr="5089F4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7"/>
        </w:trPr>
        <w:tc>
          <w:tcPr>
            <w:tcW w:w="10806"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441D60D" w14:textId="030B1EDA" w:rsidR="001837D8" w:rsidRPr="000351AB" w:rsidRDefault="001837D8" w:rsidP="001837D8">
            <w:pPr>
              <w:spacing w:line="264" w:lineRule="auto"/>
              <w:rPr>
                <w:rFonts w:ascii="Poppins" w:eastAsia="Calibri" w:hAnsi="Poppins" w:cs="Poppins"/>
              </w:rPr>
            </w:pPr>
            <w:r w:rsidRPr="000351AB">
              <w:rPr>
                <w:rFonts w:ascii="Poppins" w:eastAsia="Calibri" w:hAnsi="Poppins" w:cs="Poppins"/>
              </w:rPr>
              <w:t xml:space="preserve">Provide in Annex 4 the data related to GPE’s </w:t>
            </w:r>
            <w:r w:rsidRPr="000351AB">
              <w:rPr>
                <w:rFonts w:ascii="Poppins" w:eastAsia="Calibri" w:hAnsi="Poppins" w:cs="Poppins"/>
                <w:b/>
                <w:bCs/>
              </w:rPr>
              <w:t xml:space="preserve">three global numbers </w:t>
            </w:r>
            <w:r w:rsidR="00C02118" w:rsidRPr="000351AB">
              <w:rPr>
                <w:rFonts w:ascii="Poppins" w:eastAsia="Calibri" w:hAnsi="Poppins" w:cs="Poppins"/>
                <w:b/>
                <w:bCs/>
              </w:rPr>
              <w:t xml:space="preserve">at program level, </w:t>
            </w:r>
            <w:r w:rsidRPr="000351AB">
              <w:rPr>
                <w:rFonts w:ascii="Poppins" w:eastAsia="Calibri" w:hAnsi="Poppins" w:cs="Poppins"/>
              </w:rPr>
              <w:t>for</w:t>
            </w:r>
            <w:r w:rsidRPr="000351AB">
              <w:rPr>
                <w:rFonts w:ascii="Poppins" w:eastAsia="Calibri" w:hAnsi="Poppins" w:cs="Poppins"/>
                <w:b/>
                <w:bCs/>
              </w:rPr>
              <w:t xml:space="preserve"> </w:t>
            </w:r>
            <w:r w:rsidRPr="000351AB">
              <w:rPr>
                <w:rFonts w:ascii="Poppins" w:eastAsia="Calibri" w:hAnsi="Poppins" w:cs="Poppins"/>
              </w:rPr>
              <w:t>this</w:t>
            </w:r>
            <w:r w:rsidRPr="000351AB">
              <w:rPr>
                <w:rFonts w:ascii="Poppins" w:eastAsia="Calibri" w:hAnsi="Poppins" w:cs="Poppins"/>
                <w:b/>
                <w:bCs/>
              </w:rPr>
              <w:t xml:space="preserve"> </w:t>
            </w:r>
            <w:r w:rsidRPr="000351AB">
              <w:rPr>
                <w:rFonts w:ascii="Poppins" w:eastAsia="Calibri" w:hAnsi="Poppins" w:cs="Poppins"/>
              </w:rPr>
              <w:t>reporting</w:t>
            </w:r>
            <w:r w:rsidRPr="000351AB">
              <w:rPr>
                <w:rFonts w:ascii="Poppins" w:eastAsia="Calibri" w:hAnsi="Poppins" w:cs="Poppins"/>
                <w:b/>
                <w:bCs/>
              </w:rPr>
              <w:t xml:space="preserve"> </w:t>
            </w:r>
            <w:r w:rsidRPr="000351AB">
              <w:rPr>
                <w:rFonts w:ascii="Poppins" w:eastAsia="Calibri" w:hAnsi="Poppins" w:cs="Poppins"/>
              </w:rPr>
              <w:t>period:</w:t>
            </w:r>
          </w:p>
          <w:p w14:paraId="22DB9AC1" w14:textId="08522FA1" w:rsidR="001837D8" w:rsidRPr="000351AB" w:rsidRDefault="001837D8" w:rsidP="001837D8">
            <w:pPr>
              <w:pStyle w:val="ListParagraph"/>
              <w:numPr>
                <w:ilvl w:val="0"/>
                <w:numId w:val="5"/>
              </w:numPr>
              <w:rPr>
                <w:rFonts w:ascii="Poppins" w:eastAsia="Calibri" w:hAnsi="Poppins" w:cs="Poppins"/>
              </w:rPr>
            </w:pPr>
            <w:r w:rsidRPr="000351AB">
              <w:rPr>
                <w:rFonts w:ascii="Poppins" w:eastAsia="Calibri" w:hAnsi="Poppins" w:cs="Poppins"/>
              </w:rPr>
              <w:t>Textbooks purchased and distributed</w:t>
            </w:r>
          </w:p>
          <w:p w14:paraId="311D9C84" w14:textId="73450571" w:rsidR="001837D8" w:rsidRPr="000351AB" w:rsidRDefault="001837D8" w:rsidP="001837D8">
            <w:pPr>
              <w:pStyle w:val="ListParagraph"/>
              <w:numPr>
                <w:ilvl w:val="0"/>
                <w:numId w:val="5"/>
              </w:numPr>
              <w:rPr>
                <w:rFonts w:ascii="Poppins" w:eastAsia="Calibri" w:hAnsi="Poppins" w:cs="Poppins"/>
              </w:rPr>
            </w:pPr>
            <w:r w:rsidRPr="000351AB">
              <w:rPr>
                <w:rFonts w:ascii="Poppins" w:eastAsia="Calibri" w:hAnsi="Poppins" w:cs="Poppins"/>
              </w:rPr>
              <w:t>Teachers trained</w:t>
            </w:r>
          </w:p>
          <w:p w14:paraId="19A99EBC" w14:textId="41985072" w:rsidR="001837D8" w:rsidRPr="000351AB" w:rsidRDefault="001837D8" w:rsidP="001837D8">
            <w:pPr>
              <w:pStyle w:val="ListParagraph"/>
              <w:numPr>
                <w:ilvl w:val="0"/>
                <w:numId w:val="5"/>
              </w:numPr>
              <w:rPr>
                <w:rFonts w:ascii="Poppins" w:eastAsia="Calibri" w:hAnsi="Poppins" w:cs="Poppins"/>
              </w:rPr>
            </w:pPr>
            <w:r w:rsidRPr="000351AB">
              <w:rPr>
                <w:rFonts w:ascii="Poppins" w:eastAsia="Calibri" w:hAnsi="Poppins" w:cs="Poppins"/>
              </w:rPr>
              <w:lastRenderedPageBreak/>
              <w:t xml:space="preserve">Classrooms built or rehabilitated </w:t>
            </w:r>
          </w:p>
        </w:tc>
      </w:tr>
      <w:tr w:rsidR="000D352D" w:rsidRPr="00944CF4" w14:paraId="5A50DA09"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806" w:type="dxa"/>
            <w:gridSpan w:val="3"/>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3D596"/>
            <w:vAlign w:val="center"/>
          </w:tcPr>
          <w:p w14:paraId="4EEFA319" w14:textId="5D06613C" w:rsidR="001837D8" w:rsidRPr="00944CF4" w:rsidRDefault="001837D8" w:rsidP="001837D8">
            <w:pPr>
              <w:spacing w:line="264" w:lineRule="auto"/>
              <w:rPr>
                <w:rFonts w:ascii="Poppins" w:hAnsi="Poppins" w:cs="Poppins"/>
                <w:b/>
                <w:bCs/>
                <w:color w:val="FFFFFF" w:themeColor="background1"/>
              </w:rPr>
            </w:pPr>
            <w:r w:rsidRPr="00944CF4">
              <w:rPr>
                <w:rFonts w:ascii="Poppins" w:hAnsi="Poppins" w:cs="Poppins"/>
                <w:b/>
                <w:color w:val="FFFFFF" w:themeColor="background1"/>
              </w:rPr>
              <w:lastRenderedPageBreak/>
              <w:t>III.3 Beneficiary</w:t>
            </w:r>
            <w:r w:rsidR="005237E1" w:rsidRPr="00944CF4">
              <w:rPr>
                <w:rFonts w:ascii="Poppins" w:hAnsi="Poppins" w:cs="Poppins"/>
                <w:b/>
                <w:color w:val="FFFFFF" w:themeColor="background1"/>
              </w:rPr>
              <w:t xml:space="preserve"> cumulative</w:t>
            </w:r>
            <w:r w:rsidRPr="00944CF4">
              <w:rPr>
                <w:rFonts w:ascii="Poppins" w:hAnsi="Poppins" w:cs="Poppins"/>
                <w:b/>
                <w:color w:val="FFFFFF" w:themeColor="background1"/>
              </w:rPr>
              <w:t xml:space="preserve"> children</w:t>
            </w:r>
            <w:r w:rsidR="008C278B" w:rsidRPr="00944CF4">
              <w:rPr>
                <w:rFonts w:ascii="Poppins" w:hAnsi="Poppins" w:cs="Poppins"/>
                <w:b/>
                <w:color w:val="FFFFFF" w:themeColor="background1"/>
              </w:rPr>
              <w:t>/other students’</w:t>
            </w:r>
            <w:r w:rsidRPr="00944CF4">
              <w:rPr>
                <w:rFonts w:ascii="Poppins" w:hAnsi="Poppins" w:cs="Poppins"/>
                <w:b/>
                <w:color w:val="FFFFFF" w:themeColor="background1"/>
              </w:rPr>
              <w:t xml:space="preserve"> data</w:t>
            </w:r>
          </w:p>
        </w:tc>
      </w:tr>
      <w:tr w:rsidR="001837D8" w:rsidRPr="00944CF4" w14:paraId="538FA096" w14:textId="77777777" w:rsidTr="5089F4FE">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1313"/>
        </w:trPr>
        <w:tc>
          <w:tcPr>
            <w:tcW w:w="1080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44A31A" w14:textId="5B9169FC" w:rsidR="001837D8" w:rsidRPr="00937C40" w:rsidRDefault="001837D8" w:rsidP="001837D8">
            <w:pPr>
              <w:spacing w:after="120"/>
              <w:jc w:val="both"/>
              <w:rPr>
                <w:rFonts w:ascii="Poppins" w:hAnsi="Poppins" w:cs="Poppins"/>
              </w:rPr>
            </w:pPr>
            <w:r w:rsidRPr="00937C40">
              <w:rPr>
                <w:rFonts w:ascii="Poppins" w:hAnsi="Poppins" w:cs="Poppins"/>
              </w:rPr>
              <w:t xml:space="preserve">Provide in Annex 5 the </w:t>
            </w:r>
            <w:r w:rsidR="005237E1" w:rsidRPr="00937C40">
              <w:rPr>
                <w:rFonts w:ascii="Poppins" w:hAnsi="Poppins" w:cs="Poppins"/>
              </w:rPr>
              <w:t xml:space="preserve">cumulative </w:t>
            </w:r>
            <w:r w:rsidRPr="00937C40">
              <w:rPr>
                <w:rFonts w:ascii="Poppins" w:hAnsi="Poppins" w:cs="Poppins"/>
              </w:rPr>
              <w:t xml:space="preserve">data related to the number of children </w:t>
            </w:r>
            <w:r w:rsidR="008C278B" w:rsidRPr="00937C40">
              <w:rPr>
                <w:rFonts w:ascii="Poppins" w:hAnsi="Poppins" w:cs="Poppins"/>
              </w:rPr>
              <w:t xml:space="preserve">and other students </w:t>
            </w:r>
            <w:r w:rsidRPr="00937C40">
              <w:rPr>
                <w:rFonts w:ascii="Poppins" w:hAnsi="Poppins" w:cs="Poppins"/>
              </w:rPr>
              <w:t xml:space="preserve">who </w:t>
            </w:r>
            <w:r w:rsidRPr="00937C40">
              <w:rPr>
                <w:rFonts w:ascii="Poppins" w:hAnsi="Poppins" w:cs="Poppins"/>
                <w:b/>
                <w:bCs/>
                <w:u w:val="single"/>
              </w:rPr>
              <w:t>di</w:t>
            </w:r>
            <w:r w:rsidRPr="00937C40">
              <w:rPr>
                <w:rFonts w:ascii="Poppins" w:hAnsi="Poppins" w:cs="Poppins"/>
                <w:b/>
                <w:bCs/>
                <w:u w:val="single"/>
              </w:rPr>
              <w:softHyphen/>
            </w:r>
            <w:r w:rsidRPr="00937C40">
              <w:rPr>
                <w:rFonts w:ascii="Poppins" w:hAnsi="Poppins" w:cs="Poppins"/>
                <w:b/>
                <w:bCs/>
                <w:u w:val="single"/>
              </w:rPr>
              <w:softHyphen/>
              <w:t>rectly</w:t>
            </w:r>
            <w:r w:rsidRPr="00937C40">
              <w:rPr>
                <w:rFonts w:ascii="Poppins" w:hAnsi="Poppins" w:cs="Poppins"/>
                <w:b/>
                <w:bCs/>
              </w:rPr>
              <w:t xml:space="preserve"> participated in </w:t>
            </w:r>
            <w:r w:rsidR="00C02118" w:rsidRPr="00937C40">
              <w:rPr>
                <w:rFonts w:ascii="Poppins" w:hAnsi="Poppins" w:cs="Poppins"/>
                <w:b/>
                <w:bCs/>
              </w:rPr>
              <w:t xml:space="preserve">program </w:t>
            </w:r>
            <w:r w:rsidRPr="00937C40">
              <w:rPr>
                <w:rFonts w:ascii="Poppins" w:hAnsi="Poppins" w:cs="Poppins"/>
                <w:b/>
                <w:bCs/>
              </w:rPr>
              <w:t xml:space="preserve">activities, received </w:t>
            </w:r>
            <w:r w:rsidR="00C02118" w:rsidRPr="00937C40">
              <w:rPr>
                <w:rFonts w:ascii="Poppins" w:hAnsi="Poppins" w:cs="Poppins"/>
                <w:b/>
                <w:bCs/>
              </w:rPr>
              <w:t>program</w:t>
            </w:r>
            <w:r w:rsidRPr="00937C40">
              <w:rPr>
                <w:rFonts w:ascii="Poppins" w:hAnsi="Poppins" w:cs="Poppins"/>
                <w:b/>
                <w:bCs/>
              </w:rPr>
              <w:t xml:space="preserve">-supported incentives or services, or benefited from </w:t>
            </w:r>
            <w:r w:rsidR="00C02118" w:rsidRPr="00937C40">
              <w:rPr>
                <w:rFonts w:ascii="Poppins" w:hAnsi="Poppins" w:cs="Poppins"/>
                <w:b/>
                <w:bCs/>
              </w:rPr>
              <w:t xml:space="preserve">program </w:t>
            </w:r>
            <w:r w:rsidRPr="00937C40">
              <w:rPr>
                <w:rFonts w:ascii="Poppins" w:hAnsi="Poppins" w:cs="Poppins"/>
                <w:b/>
                <w:bCs/>
              </w:rPr>
              <w:t>interventions</w:t>
            </w:r>
            <w:r w:rsidR="005237E1" w:rsidRPr="00937C40">
              <w:rPr>
                <w:rFonts w:ascii="Poppins" w:hAnsi="Poppins" w:cs="Poppins"/>
                <w:b/>
                <w:bCs/>
              </w:rPr>
              <w:t>,</w:t>
            </w:r>
            <w:r w:rsidRPr="00937C40">
              <w:rPr>
                <w:rFonts w:ascii="Poppins" w:hAnsi="Poppins" w:cs="Poppins"/>
                <w:b/>
                <w:bCs/>
              </w:rPr>
              <w:t xml:space="preserve"> </w:t>
            </w:r>
            <w:r w:rsidR="005237E1" w:rsidRPr="00937C40">
              <w:rPr>
                <w:rFonts w:ascii="Poppins" w:hAnsi="Poppins" w:cs="Poppins"/>
              </w:rPr>
              <w:t>so far</w:t>
            </w:r>
            <w:r w:rsidRPr="00937C40">
              <w:rPr>
                <w:rFonts w:ascii="Poppins" w:hAnsi="Poppins" w:cs="Poppins"/>
              </w:rPr>
              <w:t>. If such data is not available, please explain the reasons why in the comment section in Annex 5.</w:t>
            </w:r>
          </w:p>
          <w:p w14:paraId="429E7231" w14:textId="2305C535" w:rsidR="001837D8" w:rsidRPr="00937C40" w:rsidRDefault="001837D8" w:rsidP="001837D8">
            <w:pPr>
              <w:jc w:val="both"/>
              <w:rPr>
                <w:rFonts w:ascii="Poppins" w:hAnsi="Poppins" w:cs="Poppins"/>
              </w:rPr>
            </w:pPr>
            <w:r w:rsidRPr="00937C40">
              <w:rPr>
                <w:rFonts w:ascii="Poppins" w:hAnsi="Poppins" w:cs="Poppins"/>
              </w:rPr>
              <w:t xml:space="preserve">Also provide in the Annex the relevant disaggregated values by </w:t>
            </w:r>
            <w:r w:rsidRPr="00937C40">
              <w:rPr>
                <w:rFonts w:ascii="Poppins" w:hAnsi="Poppins" w:cs="Poppins"/>
                <w:bCs/>
              </w:rPr>
              <w:t>subgroups</w:t>
            </w:r>
            <w:r w:rsidRPr="00937C40">
              <w:rPr>
                <w:rFonts w:ascii="Poppins" w:hAnsi="Poppins" w:cs="Poppins"/>
                <w:b/>
              </w:rPr>
              <w:t xml:space="preserve"> at a minimum by sex.</w:t>
            </w:r>
            <w:r w:rsidRPr="00937C40">
              <w:rPr>
                <w:rFonts w:ascii="Poppins" w:hAnsi="Poppins" w:cs="Poppins"/>
              </w:rPr>
              <w:t xml:space="preserve"> If appropriate and available, provide disaggregated values by varied subgroups (children with a disability, refugee children, internally displaced children, out-of-school children, and </w:t>
            </w:r>
            <w:r w:rsidRPr="00937C40">
              <w:rPr>
                <w:rFonts w:ascii="Poppins" w:hAnsi="Poppins" w:cs="Poppins"/>
                <w:bCs/>
                <w:color w:val="000000" w:themeColor="text1"/>
              </w:rPr>
              <w:t>children from marginalized ethno-cultural/ linguistic minorities)</w:t>
            </w:r>
            <w:r w:rsidRPr="00937C40">
              <w:rPr>
                <w:rFonts w:ascii="Poppins" w:hAnsi="Poppins" w:cs="Poppins"/>
              </w:rPr>
              <w:t xml:space="preserve"> and by education level</w:t>
            </w:r>
            <w:r w:rsidRPr="00937C40">
              <w:rPr>
                <w:rFonts w:ascii="Poppins" w:hAnsi="Poppins" w:cs="Poppins"/>
                <w:bCs/>
                <w:color w:val="000000" w:themeColor="text1"/>
              </w:rPr>
              <w:t>.</w:t>
            </w:r>
          </w:p>
        </w:tc>
      </w:tr>
    </w:tbl>
    <w:p w14:paraId="21C5FA98" w14:textId="1744CC9D" w:rsidR="0023084A" w:rsidRPr="00944CF4" w:rsidRDefault="0023084A" w:rsidP="005D7C57">
      <w:pPr>
        <w:tabs>
          <w:tab w:val="left" w:pos="8400"/>
        </w:tabs>
        <w:rPr>
          <w:rFonts w:ascii="Poppins" w:hAnsi="Poppins" w:cs="Poppins"/>
        </w:rPr>
        <w:sectPr w:rsidR="0023084A" w:rsidRPr="00944CF4" w:rsidSect="00AC3C57">
          <w:footerReference w:type="default" r:id="rId13"/>
          <w:pgSz w:w="12240" w:h="15840"/>
          <w:pgMar w:top="720" w:right="720" w:bottom="720" w:left="720" w:header="720" w:footer="0" w:gutter="0"/>
          <w:pgNumType w:start="0"/>
          <w:cols w:space="720"/>
          <w:titlePg/>
          <w:docGrid w:linePitch="360"/>
        </w:sectPr>
      </w:pPr>
    </w:p>
    <w:p w14:paraId="0F34E6E7" w14:textId="4222AEF3" w:rsidR="00462537" w:rsidRPr="00944CF4" w:rsidRDefault="00462537" w:rsidP="00462537">
      <w:pPr>
        <w:spacing w:after="120"/>
        <w:rPr>
          <w:rFonts w:ascii="Poppins" w:hAnsi="Poppins" w:cs="Poppins"/>
          <w:b/>
          <w:bCs/>
          <w:sz w:val="28"/>
          <w:szCs w:val="28"/>
        </w:rPr>
      </w:pPr>
      <w:r w:rsidRPr="00944CF4">
        <w:rPr>
          <w:rFonts w:ascii="Poppins" w:hAnsi="Poppins" w:cs="Poppins"/>
          <w:b/>
          <w:sz w:val="28"/>
          <w:szCs w:val="28"/>
        </w:rPr>
        <w:lastRenderedPageBreak/>
        <w:t xml:space="preserve">Annex 1: Decision Trees for </w:t>
      </w:r>
      <w:r w:rsidRPr="00944CF4">
        <w:rPr>
          <w:rFonts w:ascii="Poppins" w:hAnsi="Poppins" w:cs="Poppins"/>
          <w:b/>
          <w:sz w:val="28"/>
          <w:szCs w:val="28"/>
          <w:u w:val="single"/>
        </w:rPr>
        <w:t>Overall</w:t>
      </w:r>
      <w:r w:rsidRPr="00944CF4">
        <w:rPr>
          <w:rFonts w:ascii="Poppins" w:hAnsi="Poppins" w:cs="Poppins"/>
          <w:b/>
          <w:sz w:val="28"/>
          <w:szCs w:val="28"/>
        </w:rPr>
        <w:t xml:space="preserve"> Progress Rating and </w:t>
      </w:r>
      <w:r w:rsidRPr="00944CF4">
        <w:rPr>
          <w:rFonts w:ascii="Poppins" w:hAnsi="Poppins" w:cs="Poppins"/>
          <w:b/>
          <w:sz w:val="28"/>
          <w:szCs w:val="28"/>
          <w:u w:val="single"/>
        </w:rPr>
        <w:t>Component</w:t>
      </w:r>
      <w:r w:rsidR="00A52E5F" w:rsidRPr="00944CF4">
        <w:rPr>
          <w:rFonts w:ascii="Poppins" w:hAnsi="Poppins" w:cs="Poppins"/>
          <w:b/>
          <w:sz w:val="28"/>
          <w:szCs w:val="28"/>
          <w:u w:val="single"/>
        </w:rPr>
        <w:t>/Objective</w:t>
      </w:r>
      <w:r w:rsidRPr="00944CF4">
        <w:rPr>
          <w:rFonts w:ascii="Poppins" w:hAnsi="Poppins" w:cs="Poppins"/>
          <w:b/>
          <w:sz w:val="28"/>
          <w:szCs w:val="28"/>
          <w:u w:val="single"/>
        </w:rPr>
        <w:t>-level</w:t>
      </w:r>
      <w:r w:rsidRPr="00944CF4">
        <w:rPr>
          <w:rFonts w:ascii="Poppins" w:hAnsi="Poppins" w:cs="Poppins"/>
          <w:b/>
          <w:sz w:val="28"/>
          <w:szCs w:val="28"/>
        </w:rPr>
        <w:t xml:space="preserve"> Progress </w:t>
      </w:r>
      <w:r w:rsidRPr="00944CF4">
        <w:rPr>
          <w:rFonts w:ascii="Poppins" w:hAnsi="Poppins" w:cs="Poppins"/>
          <w:b/>
          <w:bCs/>
          <w:sz w:val="28"/>
          <w:szCs w:val="28"/>
        </w:rPr>
        <w:t>Rating</w:t>
      </w:r>
      <w:r w:rsidR="01C388DA" w:rsidRPr="00944CF4">
        <w:rPr>
          <w:rFonts w:ascii="Poppins" w:hAnsi="Poppins" w:cs="Poppins"/>
          <w:b/>
          <w:bCs/>
          <w:sz w:val="28"/>
          <w:szCs w:val="28"/>
        </w:rPr>
        <w:t>s</w:t>
      </w:r>
    </w:p>
    <w:p w14:paraId="479E6F40" w14:textId="0CDC1674" w:rsidR="00283093" w:rsidRPr="00944CF4" w:rsidRDefault="00283093" w:rsidP="00283093">
      <w:pPr>
        <w:spacing w:after="120"/>
        <w:rPr>
          <w:rFonts w:ascii="Poppins" w:hAnsi="Poppins" w:cs="Poppins"/>
          <w:b/>
          <w:sz w:val="28"/>
          <w:szCs w:val="28"/>
        </w:rPr>
      </w:pPr>
      <w:r w:rsidRPr="00944CF4">
        <w:rPr>
          <w:rFonts w:ascii="Poppins" w:hAnsi="Poppins" w:cs="Poppins"/>
          <w:b/>
          <w:sz w:val="28"/>
          <w:szCs w:val="28"/>
        </w:rPr>
        <w:t>(i) Overall progress rating</w:t>
      </w:r>
    </w:p>
    <w:p w14:paraId="7B64EA6B" w14:textId="2D4114F9" w:rsidR="00663859" w:rsidRPr="00944CF4" w:rsidRDefault="00F736E1" w:rsidP="00663859">
      <w:pPr>
        <w:spacing w:after="120"/>
        <w:rPr>
          <w:rFonts w:ascii="Poppins" w:hAnsi="Poppins" w:cs="Poppins"/>
          <w:b/>
          <w:sz w:val="28"/>
          <w:szCs w:val="28"/>
        </w:rPr>
      </w:pPr>
      <w:r w:rsidRPr="00944CF4">
        <w:rPr>
          <w:rFonts w:ascii="Poppins" w:hAnsi="Poppins" w:cs="Poppins"/>
          <w:noProof/>
          <w:lang w:val="fr-FR" w:eastAsia="fr-FR"/>
        </w:rPr>
        <w:drawing>
          <wp:inline distT="0" distB="0" distL="0" distR="0" wp14:anchorId="34CE702C" wp14:editId="76BAB1AD">
            <wp:extent cx="8229600" cy="53295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229600" cy="5329555"/>
                    </a:xfrm>
                    <a:prstGeom prst="rect">
                      <a:avLst/>
                    </a:prstGeom>
                  </pic:spPr>
                </pic:pic>
              </a:graphicData>
            </a:graphic>
          </wp:inline>
        </w:drawing>
      </w:r>
    </w:p>
    <w:p w14:paraId="710A7954" w14:textId="77777777" w:rsidR="00AB6339" w:rsidRPr="00944CF4" w:rsidRDefault="00AB6339" w:rsidP="00663859">
      <w:pPr>
        <w:spacing w:after="120"/>
        <w:rPr>
          <w:rFonts w:ascii="Poppins" w:hAnsi="Poppins" w:cs="Poppins"/>
          <w:b/>
          <w:sz w:val="28"/>
          <w:szCs w:val="28"/>
        </w:rPr>
      </w:pPr>
    </w:p>
    <w:p w14:paraId="4CC016CB" w14:textId="3A0B037A" w:rsidR="00462537" w:rsidRPr="00944CF4" w:rsidRDefault="00462537" w:rsidP="00462537">
      <w:pPr>
        <w:spacing w:after="120"/>
        <w:rPr>
          <w:rFonts w:ascii="Poppins" w:hAnsi="Poppins" w:cs="Poppins"/>
          <w:b/>
          <w:i/>
          <w:iCs/>
          <w:sz w:val="28"/>
          <w:szCs w:val="28"/>
        </w:rPr>
      </w:pPr>
      <w:r w:rsidRPr="00944CF4">
        <w:rPr>
          <w:rFonts w:ascii="Poppins" w:hAnsi="Poppins" w:cs="Poppins"/>
          <w:b/>
          <w:i/>
          <w:iCs/>
          <w:sz w:val="28"/>
          <w:szCs w:val="28"/>
        </w:rPr>
        <w:t xml:space="preserve">(ii) </w:t>
      </w:r>
      <w:r w:rsidR="00A018D1" w:rsidRPr="00944CF4">
        <w:rPr>
          <w:rFonts w:ascii="Poppins" w:hAnsi="Poppins" w:cs="Poppins"/>
          <w:b/>
          <w:i/>
          <w:iCs/>
          <w:sz w:val="28"/>
          <w:szCs w:val="28"/>
        </w:rPr>
        <w:t>Co</w:t>
      </w:r>
      <w:r w:rsidRPr="00944CF4">
        <w:rPr>
          <w:rFonts w:ascii="Poppins" w:hAnsi="Poppins" w:cs="Poppins"/>
          <w:b/>
          <w:i/>
          <w:iCs/>
          <w:sz w:val="28"/>
          <w:szCs w:val="28"/>
        </w:rPr>
        <w:t>mponent/objective</w:t>
      </w:r>
      <w:r w:rsidR="00A018D1" w:rsidRPr="00944CF4">
        <w:rPr>
          <w:rFonts w:ascii="Poppins" w:hAnsi="Poppins" w:cs="Poppins"/>
          <w:b/>
          <w:i/>
          <w:iCs/>
          <w:sz w:val="28"/>
          <w:szCs w:val="28"/>
        </w:rPr>
        <w:t xml:space="preserve">-level progress </w:t>
      </w:r>
      <w:r w:rsidR="00A018D1" w:rsidRPr="00944CF4">
        <w:rPr>
          <w:rFonts w:ascii="Poppins" w:hAnsi="Poppins" w:cs="Poppins"/>
          <w:b/>
          <w:bCs/>
          <w:i/>
          <w:iCs/>
          <w:sz w:val="28"/>
          <w:szCs w:val="28"/>
        </w:rPr>
        <w:t>rating</w:t>
      </w:r>
      <w:r w:rsidR="4A0F8E5C" w:rsidRPr="00944CF4">
        <w:rPr>
          <w:rFonts w:ascii="Poppins" w:hAnsi="Poppins" w:cs="Poppins"/>
          <w:b/>
          <w:bCs/>
          <w:i/>
          <w:iCs/>
          <w:sz w:val="28"/>
          <w:szCs w:val="28"/>
        </w:rPr>
        <w:t>s</w:t>
      </w:r>
    </w:p>
    <w:p w14:paraId="003749CF" w14:textId="47009570" w:rsidR="00462537" w:rsidRPr="00944CF4" w:rsidRDefault="00F040C6" w:rsidP="00462537">
      <w:pPr>
        <w:jc w:val="center"/>
        <w:rPr>
          <w:rFonts w:ascii="Poppins" w:hAnsi="Poppins" w:cs="Poppins"/>
        </w:rPr>
      </w:pPr>
      <w:r w:rsidRPr="00944CF4">
        <w:rPr>
          <w:rFonts w:ascii="Poppins" w:hAnsi="Poppins" w:cs="Poppins"/>
          <w:noProof/>
          <w:lang w:val="fr-FR" w:eastAsia="fr-FR"/>
        </w:rPr>
        <w:drawing>
          <wp:inline distT="0" distB="0" distL="0" distR="0" wp14:anchorId="7C71C998" wp14:editId="3FAE4817">
            <wp:extent cx="8229600" cy="54241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229600" cy="5424170"/>
                    </a:xfrm>
                    <a:prstGeom prst="rect">
                      <a:avLst/>
                    </a:prstGeom>
                  </pic:spPr>
                </pic:pic>
              </a:graphicData>
            </a:graphic>
          </wp:inline>
        </w:drawing>
      </w:r>
    </w:p>
    <w:p w14:paraId="1CD2C42D" w14:textId="77777777" w:rsidR="00A70634" w:rsidRPr="00944CF4" w:rsidRDefault="00A70634" w:rsidP="00091EA4">
      <w:pPr>
        <w:rPr>
          <w:rFonts w:ascii="Poppins" w:hAnsi="Poppins" w:cs="Poppins"/>
          <w:b/>
          <w:sz w:val="28"/>
          <w:szCs w:val="28"/>
        </w:rPr>
      </w:pPr>
    </w:p>
    <w:p w14:paraId="4DD60E71" w14:textId="77777777" w:rsidR="00A70634" w:rsidRPr="00944CF4" w:rsidRDefault="00A70634" w:rsidP="00091EA4">
      <w:pPr>
        <w:rPr>
          <w:rFonts w:ascii="Poppins" w:hAnsi="Poppins" w:cs="Poppins"/>
          <w:b/>
          <w:sz w:val="28"/>
          <w:szCs w:val="28"/>
        </w:rPr>
      </w:pPr>
    </w:p>
    <w:p w14:paraId="4C07DF29" w14:textId="59770A45" w:rsidR="00091EA4" w:rsidRPr="00944CF4" w:rsidRDefault="00091EA4" w:rsidP="00091EA4">
      <w:pPr>
        <w:rPr>
          <w:rFonts w:ascii="Poppins" w:hAnsi="Poppins" w:cs="Poppins"/>
          <w:sz w:val="28"/>
          <w:szCs w:val="28"/>
        </w:rPr>
      </w:pPr>
      <w:r w:rsidRPr="00944CF4">
        <w:rPr>
          <w:rFonts w:ascii="Poppins" w:hAnsi="Poppins" w:cs="Poppins"/>
          <w:b/>
          <w:sz w:val="28"/>
          <w:szCs w:val="28"/>
        </w:rPr>
        <w:t xml:space="preserve">Annex </w:t>
      </w:r>
      <w:r w:rsidR="007B391B" w:rsidRPr="00944CF4">
        <w:rPr>
          <w:rFonts w:ascii="Poppins" w:hAnsi="Poppins" w:cs="Poppins"/>
          <w:b/>
          <w:sz w:val="28"/>
          <w:szCs w:val="28"/>
        </w:rPr>
        <w:t>2</w:t>
      </w:r>
      <w:r w:rsidRPr="00944CF4">
        <w:rPr>
          <w:rFonts w:ascii="Poppins" w:hAnsi="Poppins" w:cs="Poppins"/>
          <w:b/>
          <w:sz w:val="28"/>
          <w:szCs w:val="28"/>
        </w:rPr>
        <w:t xml:space="preserve">: </w:t>
      </w:r>
      <w:r w:rsidR="00194745" w:rsidRPr="00944CF4">
        <w:rPr>
          <w:rFonts w:ascii="Poppins" w:hAnsi="Poppins" w:cs="Poppins"/>
          <w:b/>
          <w:sz w:val="28"/>
          <w:szCs w:val="28"/>
        </w:rPr>
        <w:t>I</w:t>
      </w:r>
      <w:r w:rsidRPr="00944CF4">
        <w:rPr>
          <w:rFonts w:ascii="Poppins" w:hAnsi="Poppins" w:cs="Poppins"/>
          <w:b/>
          <w:sz w:val="28"/>
          <w:szCs w:val="28"/>
        </w:rPr>
        <w:t xml:space="preserve">mplementation </w:t>
      </w:r>
      <w:r w:rsidR="00194745" w:rsidRPr="00944CF4">
        <w:rPr>
          <w:rFonts w:ascii="Poppins" w:hAnsi="Poppins" w:cs="Poppins"/>
          <w:b/>
          <w:sz w:val="28"/>
          <w:szCs w:val="28"/>
        </w:rPr>
        <w:t>Progress, by</w:t>
      </w:r>
      <w:r w:rsidRPr="00944CF4">
        <w:rPr>
          <w:rFonts w:ascii="Poppins" w:hAnsi="Poppins" w:cs="Poppins"/>
          <w:b/>
          <w:sz w:val="28"/>
          <w:szCs w:val="28"/>
        </w:rPr>
        <w:t xml:space="preserve"> </w:t>
      </w:r>
      <w:r w:rsidR="00EF08CC" w:rsidRPr="00944CF4">
        <w:rPr>
          <w:rFonts w:ascii="Poppins" w:hAnsi="Poppins" w:cs="Poppins"/>
          <w:b/>
          <w:sz w:val="28"/>
          <w:szCs w:val="28"/>
        </w:rPr>
        <w:t>G</w:t>
      </w:r>
      <w:r w:rsidR="00575567" w:rsidRPr="00944CF4">
        <w:rPr>
          <w:rFonts w:ascii="Poppins" w:hAnsi="Poppins" w:cs="Poppins"/>
          <w:b/>
          <w:sz w:val="28"/>
          <w:szCs w:val="28"/>
        </w:rPr>
        <w:t>r</w:t>
      </w:r>
      <w:r w:rsidR="00EF08CC" w:rsidRPr="00944CF4">
        <w:rPr>
          <w:rFonts w:ascii="Poppins" w:hAnsi="Poppins" w:cs="Poppins"/>
          <w:b/>
          <w:sz w:val="28"/>
          <w:szCs w:val="28"/>
        </w:rPr>
        <w:t>ant</w:t>
      </w:r>
      <w:r w:rsidR="00E83B8A" w:rsidRPr="00944CF4">
        <w:rPr>
          <w:rFonts w:ascii="Poppins" w:hAnsi="Poppins" w:cs="Poppins"/>
          <w:b/>
          <w:sz w:val="28"/>
          <w:szCs w:val="28"/>
        </w:rPr>
        <w:t>-supported Program</w:t>
      </w:r>
      <w:r w:rsidR="00EF08CC" w:rsidRPr="00944CF4">
        <w:rPr>
          <w:rFonts w:ascii="Poppins" w:hAnsi="Poppins" w:cs="Poppins"/>
          <w:b/>
          <w:sz w:val="28"/>
          <w:szCs w:val="28"/>
        </w:rPr>
        <w:t xml:space="preserve"> </w:t>
      </w:r>
      <w:r w:rsidRPr="00944CF4">
        <w:rPr>
          <w:rFonts w:ascii="Poppins" w:hAnsi="Poppins" w:cs="Poppins"/>
          <w:b/>
          <w:sz w:val="28"/>
          <w:szCs w:val="28"/>
        </w:rPr>
        <w:t>Component/Objective</w:t>
      </w:r>
    </w:p>
    <w:tbl>
      <w:tblPr>
        <w:tblStyle w:val="TableGrid"/>
        <w:tblW w:w="13329"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56"/>
        <w:gridCol w:w="2257"/>
        <w:gridCol w:w="7916"/>
      </w:tblGrid>
      <w:tr w:rsidR="00E726A5" w:rsidRPr="00944CF4" w14:paraId="4B7B2CFD" w14:textId="68DCEE42" w:rsidTr="2673F575">
        <w:trPr>
          <w:trHeight w:val="449"/>
        </w:trPr>
        <w:tc>
          <w:tcPr>
            <w:tcW w:w="133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vAlign w:val="center"/>
          </w:tcPr>
          <w:p w14:paraId="05E55F06" w14:textId="7508AEC4" w:rsidR="00E726A5" w:rsidRPr="00944CF4" w:rsidRDefault="00E726A5" w:rsidP="008405EF">
            <w:pPr>
              <w:spacing w:line="264" w:lineRule="auto"/>
              <w:rPr>
                <w:rFonts w:ascii="Poppins" w:hAnsi="Poppins" w:cs="Poppins"/>
                <w:b/>
                <w:bCs/>
              </w:rPr>
            </w:pPr>
            <w:r w:rsidRPr="00944CF4">
              <w:rPr>
                <w:rFonts w:ascii="Poppins" w:hAnsi="Poppins" w:cs="Poppins"/>
                <w:b/>
                <w:color w:val="FFFFFF" w:themeColor="background1"/>
              </w:rPr>
              <w:t>Implementation of the components/objectives</w:t>
            </w:r>
            <w:r w:rsidR="00091EA4" w:rsidRPr="00944CF4">
              <w:rPr>
                <w:rFonts w:ascii="Poppins" w:hAnsi="Poppins" w:cs="Poppins"/>
                <w:b/>
                <w:color w:val="FFFFFF" w:themeColor="background1"/>
              </w:rPr>
              <w:t xml:space="preserve"> </w:t>
            </w:r>
            <w:r w:rsidR="009D14C6" w:rsidRPr="00944CF4">
              <w:rPr>
                <w:rFonts w:ascii="Poppins" w:hAnsi="Poppins" w:cs="Poppins"/>
                <w:b/>
                <w:color w:val="FFFFFF" w:themeColor="background1"/>
              </w:rPr>
              <w:t xml:space="preserve">of the </w:t>
            </w:r>
            <w:r w:rsidR="00A17149" w:rsidRPr="00944CF4">
              <w:rPr>
                <w:rFonts w:ascii="Poppins" w:hAnsi="Poppins" w:cs="Poppins"/>
                <w:b/>
                <w:color w:val="FFFFFF" w:themeColor="background1"/>
              </w:rPr>
              <w:t>grant</w:t>
            </w:r>
            <w:r w:rsidR="00DA3A9C" w:rsidRPr="00944CF4">
              <w:rPr>
                <w:rFonts w:ascii="Poppins" w:hAnsi="Poppins" w:cs="Poppins"/>
                <w:b/>
                <w:color w:val="FFFFFF" w:themeColor="background1"/>
              </w:rPr>
              <w:t>-supported program</w:t>
            </w:r>
            <w:r w:rsidR="00A17149" w:rsidRPr="00944CF4">
              <w:rPr>
                <w:rFonts w:ascii="Poppins" w:hAnsi="Poppins" w:cs="Poppins"/>
                <w:b/>
                <w:color w:val="FFFFFF" w:themeColor="background1"/>
              </w:rPr>
              <w:t xml:space="preserve"> </w:t>
            </w:r>
            <w:r w:rsidR="00091EA4" w:rsidRPr="00944CF4">
              <w:rPr>
                <w:rFonts w:ascii="Poppins" w:hAnsi="Poppins" w:cs="Poppins"/>
                <w:b/>
                <w:color w:val="FFFFFF" w:themeColor="background1"/>
              </w:rPr>
              <w:t>this reporting period</w:t>
            </w:r>
          </w:p>
        </w:tc>
      </w:tr>
      <w:tr w:rsidR="00E726A5" w:rsidRPr="00944CF4" w14:paraId="2514F653" w14:textId="19005B1B" w:rsidTr="2673F575">
        <w:trPr>
          <w:trHeight w:val="854"/>
        </w:trPr>
        <w:tc>
          <w:tcPr>
            <w:tcW w:w="1332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0A5D623" w14:textId="21AE4BA1" w:rsidR="00E726A5" w:rsidRPr="00F75491" w:rsidRDefault="00E726A5" w:rsidP="008405EF">
            <w:pPr>
              <w:jc w:val="both"/>
              <w:rPr>
                <w:rFonts w:ascii="Poppins" w:eastAsia="Calibri" w:hAnsi="Poppins" w:cs="Poppins"/>
                <w:b/>
                <w:bCs/>
              </w:rPr>
            </w:pPr>
            <w:r w:rsidRPr="00F75491">
              <w:rPr>
                <w:rFonts w:ascii="Poppins" w:hAnsi="Poppins" w:cs="Poppins"/>
              </w:rPr>
              <w:t>Select a rating</w:t>
            </w:r>
            <w:r w:rsidR="006F1A66" w:rsidRPr="00F75491">
              <w:rPr>
                <w:rStyle w:val="FootnoteReference"/>
                <w:rFonts w:ascii="Poppins" w:hAnsi="Poppins" w:cs="Poppins"/>
              </w:rPr>
              <w:footnoteReference w:id="6"/>
            </w:r>
            <w:r w:rsidRPr="00F75491">
              <w:rPr>
                <w:rFonts w:ascii="Poppins" w:hAnsi="Poppins" w:cs="Poppins"/>
              </w:rPr>
              <w:t xml:space="preserve"> to assess the </w:t>
            </w:r>
            <w:r w:rsidRPr="00F75491">
              <w:rPr>
                <w:rFonts w:ascii="Poppins" w:hAnsi="Poppins" w:cs="Poppins"/>
                <w:b/>
                <w:bCs/>
              </w:rPr>
              <w:t xml:space="preserve">level of progress for each of the </w:t>
            </w:r>
            <w:r w:rsidR="38A89738" w:rsidRPr="00F75491">
              <w:rPr>
                <w:rFonts w:ascii="Poppins" w:hAnsi="Poppins" w:cs="Poppins"/>
                <w:b/>
                <w:bCs/>
              </w:rPr>
              <w:t>grant</w:t>
            </w:r>
            <w:r w:rsidR="652E1CB3" w:rsidRPr="00F75491">
              <w:rPr>
                <w:rFonts w:ascii="Poppins" w:hAnsi="Poppins" w:cs="Poppins"/>
                <w:b/>
                <w:bCs/>
              </w:rPr>
              <w:t>-supported</w:t>
            </w:r>
            <w:r w:rsidR="38A89738" w:rsidRPr="00F75491">
              <w:rPr>
                <w:rFonts w:ascii="Poppins" w:hAnsi="Poppins" w:cs="Poppins"/>
                <w:b/>
                <w:bCs/>
              </w:rPr>
              <w:t xml:space="preserve"> </w:t>
            </w:r>
            <w:r w:rsidR="40B1B88C" w:rsidRPr="00F75491">
              <w:rPr>
                <w:rFonts w:ascii="Poppins" w:hAnsi="Poppins" w:cs="Poppins"/>
                <w:b/>
                <w:bCs/>
              </w:rPr>
              <w:t xml:space="preserve">program </w:t>
            </w:r>
            <w:r w:rsidRPr="00F75491">
              <w:rPr>
                <w:rFonts w:ascii="Poppins" w:hAnsi="Poppins" w:cs="Poppins"/>
                <w:b/>
                <w:bCs/>
              </w:rPr>
              <w:t>components/objectives,</w:t>
            </w:r>
            <w:r w:rsidRPr="00F75491">
              <w:rPr>
                <w:rFonts w:ascii="Poppins" w:hAnsi="Poppins" w:cs="Poppins"/>
              </w:rPr>
              <w:t xml:space="preserve"> in</w:t>
            </w:r>
            <w:r w:rsidR="71F6E19F" w:rsidRPr="00F75491">
              <w:rPr>
                <w:rFonts w:ascii="Poppins" w:hAnsi="Poppins" w:cs="Poppins"/>
              </w:rPr>
              <w:t xml:space="preserve"> </w:t>
            </w:r>
            <w:r w:rsidRPr="00F75491">
              <w:rPr>
                <w:rFonts w:ascii="Poppins" w:hAnsi="Poppins" w:cs="Poppins"/>
              </w:rPr>
              <w:t>fulfilling planned outputs during this reporting period</w:t>
            </w:r>
            <w:r w:rsidR="08363A79" w:rsidRPr="00F75491">
              <w:rPr>
                <w:rFonts w:ascii="Poppins" w:hAnsi="Poppins" w:cs="Poppins"/>
              </w:rPr>
              <w:t>, and progress toward achieving planned objectives</w:t>
            </w:r>
            <w:r w:rsidRPr="00F75491">
              <w:rPr>
                <w:rFonts w:ascii="Poppins" w:hAnsi="Poppins" w:cs="Poppins"/>
              </w:rPr>
              <w:t xml:space="preserve">. </w:t>
            </w:r>
          </w:p>
        </w:tc>
      </w:tr>
      <w:tr w:rsidR="000D352D" w:rsidRPr="00944CF4" w14:paraId="2F1B9F49" w14:textId="6F1647ED" w:rsidTr="2673F575">
        <w:trPr>
          <w:trHeight w:val="701"/>
        </w:trPr>
        <w:tc>
          <w:tcPr>
            <w:tcW w:w="3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03AA080" w14:textId="0BFE451E" w:rsidR="00E726A5" w:rsidRPr="00F75491" w:rsidRDefault="00E726A5" w:rsidP="008405EF">
            <w:pPr>
              <w:jc w:val="center"/>
              <w:rPr>
                <w:rFonts w:ascii="Poppins" w:hAnsi="Poppins" w:cs="Poppins"/>
                <w:bCs/>
              </w:rPr>
            </w:pPr>
            <w:r w:rsidRPr="00F75491">
              <w:rPr>
                <w:rFonts w:ascii="Poppins" w:hAnsi="Poppins" w:cs="Poppins"/>
                <w:bCs/>
              </w:rPr>
              <w:t>Component/objective</w:t>
            </w:r>
          </w:p>
        </w:tc>
        <w:tc>
          <w:tcPr>
            <w:tcW w:w="22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42C19E1" w14:textId="268481D0" w:rsidR="00E726A5" w:rsidRPr="00F75491" w:rsidRDefault="00E726A5" w:rsidP="008405EF">
            <w:pPr>
              <w:jc w:val="center"/>
              <w:rPr>
                <w:rFonts w:ascii="Poppins" w:hAnsi="Poppins" w:cs="Poppins"/>
                <w:bCs/>
              </w:rPr>
            </w:pPr>
            <w:r w:rsidRPr="00F75491">
              <w:rPr>
                <w:rFonts w:ascii="Poppins" w:hAnsi="Poppins" w:cs="Poppins"/>
                <w:bCs/>
              </w:rPr>
              <w:t>Level of progress this reporting period:</w:t>
            </w:r>
          </w:p>
        </w:tc>
        <w:tc>
          <w:tcPr>
            <w:tcW w:w="7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E99C3D" w14:textId="765293EF" w:rsidR="00E726A5" w:rsidRPr="00F75491" w:rsidRDefault="00E726A5" w:rsidP="008405EF">
            <w:pPr>
              <w:jc w:val="center"/>
              <w:rPr>
                <w:rFonts w:ascii="Poppins" w:hAnsi="Poppins" w:cs="Poppins"/>
              </w:rPr>
            </w:pPr>
            <w:r w:rsidRPr="00F75491">
              <w:rPr>
                <w:rFonts w:ascii="Poppins" w:eastAsia="Calibri" w:hAnsi="Poppins" w:cs="Poppins"/>
              </w:rPr>
              <w:t xml:space="preserve">Brief description of the relative level of success in fulfilling the </w:t>
            </w:r>
            <w:r w:rsidR="000E52A1" w:rsidRPr="00F75491">
              <w:rPr>
                <w:rFonts w:ascii="Poppins" w:eastAsia="Calibri" w:hAnsi="Poppins" w:cs="Poppins"/>
              </w:rPr>
              <w:t xml:space="preserve">grant-supported </w:t>
            </w:r>
            <w:r w:rsidRPr="00F75491">
              <w:rPr>
                <w:rFonts w:ascii="Poppins" w:eastAsia="Calibri" w:hAnsi="Poppins" w:cs="Poppins"/>
              </w:rPr>
              <w:t>outputs and outcomes planned for this reporting period</w:t>
            </w:r>
            <w:r w:rsidR="000E52A1" w:rsidRPr="00F75491">
              <w:rPr>
                <w:rFonts w:ascii="Poppins" w:eastAsia="Calibri" w:hAnsi="Poppins" w:cs="Poppins"/>
              </w:rPr>
              <w:t>. Also des</w:t>
            </w:r>
            <w:r w:rsidR="00AE3244" w:rsidRPr="00F75491">
              <w:rPr>
                <w:rFonts w:ascii="Poppins" w:eastAsia="Calibri" w:hAnsi="Poppins" w:cs="Poppins"/>
              </w:rPr>
              <w:t xml:space="preserve">cribe </w:t>
            </w:r>
            <w:r w:rsidR="003A2CF2" w:rsidRPr="00F75491">
              <w:rPr>
                <w:rFonts w:ascii="Poppins" w:eastAsia="Calibri" w:hAnsi="Poppins" w:cs="Poppins"/>
              </w:rPr>
              <w:t>whether</w:t>
            </w:r>
            <w:r w:rsidR="003105C8" w:rsidRPr="00F75491">
              <w:rPr>
                <w:rFonts w:ascii="Poppins" w:eastAsia="Calibri" w:hAnsi="Poppins" w:cs="Poppins"/>
              </w:rPr>
              <w:t xml:space="preserve"> the </w:t>
            </w:r>
            <w:r w:rsidR="00FD4A99" w:rsidRPr="00F75491">
              <w:rPr>
                <w:rFonts w:ascii="Poppins" w:eastAsia="Calibri" w:hAnsi="Poppins" w:cs="Poppins"/>
              </w:rPr>
              <w:t xml:space="preserve">supported </w:t>
            </w:r>
            <w:r w:rsidR="003A2CF2" w:rsidRPr="00F75491">
              <w:rPr>
                <w:rFonts w:ascii="Poppins" w:eastAsia="Calibri" w:hAnsi="Poppins" w:cs="Poppins"/>
              </w:rPr>
              <w:t>objectives are on their way to being fulfilled as planned</w:t>
            </w:r>
            <w:r w:rsidRPr="00F75491">
              <w:rPr>
                <w:rFonts w:ascii="Poppins" w:eastAsia="Calibri" w:hAnsi="Poppins" w:cs="Poppins"/>
              </w:rPr>
              <w:t>:</w:t>
            </w:r>
          </w:p>
        </w:tc>
      </w:tr>
      <w:tr w:rsidR="000D352D" w:rsidRPr="00944CF4" w14:paraId="65B3D741" w14:textId="2E2E4292" w:rsidTr="2673F575">
        <w:trPr>
          <w:trHeight w:val="755"/>
        </w:trPr>
        <w:tc>
          <w:tcPr>
            <w:tcW w:w="3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1BA862A" w14:textId="2E3556C0" w:rsidR="007536F1" w:rsidRPr="00F75491" w:rsidRDefault="007536F1" w:rsidP="007536F1">
            <w:pPr>
              <w:jc w:val="right"/>
              <w:rPr>
                <w:rFonts w:ascii="Poppins" w:hAnsi="Poppins" w:cs="Poppins"/>
                <w:bCs/>
              </w:rPr>
            </w:pPr>
            <w:r w:rsidRPr="00F75491">
              <w:rPr>
                <w:rFonts w:ascii="Poppins" w:hAnsi="Poppins" w:cs="Poppins"/>
                <w:bCs/>
              </w:rPr>
              <w:t>Name of component/objective 1:</w:t>
            </w:r>
          </w:p>
          <w:p w14:paraId="7BB9E081" w14:textId="418D301D" w:rsidR="007536F1" w:rsidRPr="00F75491" w:rsidRDefault="00000000" w:rsidP="007536F1">
            <w:pPr>
              <w:jc w:val="right"/>
              <w:rPr>
                <w:rFonts w:ascii="Poppins" w:hAnsi="Poppins" w:cs="Poppins"/>
                <w:bCs/>
              </w:rPr>
            </w:pPr>
            <w:sdt>
              <w:sdtPr>
                <w:rPr>
                  <w:rFonts w:ascii="Poppins" w:eastAsia="Calibri" w:hAnsi="Poppins" w:cs="Poppins"/>
                </w:rPr>
                <w:id w:val="-2007884832"/>
                <w:placeholder>
                  <w:docPart w:val="8C1CD7DD5E3A47E8A4AF980B1574B96B"/>
                </w:placeholder>
                <w:text w:multiLine="1"/>
              </w:sdtPr>
              <w:sdtContent/>
            </w:sdt>
          </w:p>
        </w:tc>
        <w:tc>
          <w:tcPr>
            <w:tcW w:w="22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4E6C09B" w14:textId="485834DA" w:rsidR="007536F1" w:rsidRPr="00F75491" w:rsidRDefault="00000000" w:rsidP="007536F1">
            <w:pPr>
              <w:rPr>
                <w:rFonts w:ascii="Poppins" w:hAnsi="Poppins" w:cs="Poppins"/>
                <w:bCs/>
              </w:rPr>
            </w:pPr>
            <w:sdt>
              <w:sdtPr>
                <w:rPr>
                  <w:rFonts w:ascii="Poppins" w:eastAsia="Calibri" w:hAnsi="Poppins" w:cs="Poppins"/>
                  <w:color w:val="062172"/>
                </w:rPr>
                <w:id w:val="-1618983605"/>
                <w:placeholder>
                  <w:docPart w:val="F801892215DD467F833E2AD22E155C04"/>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007536F1" w:rsidRPr="00F75491">
                  <w:rPr>
                    <w:rFonts w:ascii="Poppins" w:eastAsia="Calibri" w:hAnsi="Poppins" w:cs="Poppins"/>
                    <w:color w:val="062172"/>
                  </w:rPr>
                  <w:t>Select a rating.</w:t>
                </w:r>
              </w:sdtContent>
            </w:sdt>
          </w:p>
        </w:tc>
        <w:tc>
          <w:tcPr>
            <w:tcW w:w="7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77CB02" w14:textId="1DC4CC50" w:rsidR="007536F1" w:rsidRPr="00F75491" w:rsidRDefault="00000000" w:rsidP="007536F1">
            <w:pPr>
              <w:rPr>
                <w:rFonts w:ascii="Poppins" w:hAnsi="Poppins" w:cs="Poppins"/>
                <w:bCs/>
              </w:rPr>
            </w:pPr>
            <w:sdt>
              <w:sdtPr>
                <w:rPr>
                  <w:rFonts w:ascii="Poppins" w:eastAsia="Calibri" w:hAnsi="Poppins" w:cs="Poppins"/>
                </w:rPr>
                <w:id w:val="-58942149"/>
                <w:placeholder>
                  <w:docPart w:val="C684C60EE6B74130A68E37DCFD2D6B77"/>
                </w:placeholder>
                <w:showingPlcHdr/>
                <w:text w:multiLine="1"/>
              </w:sdtPr>
              <w:sdtContent>
                <w:r w:rsidR="007536F1" w:rsidRPr="00F75491">
                  <w:rPr>
                    <w:rFonts w:ascii="Poppins" w:eastAsia="Calibri" w:hAnsi="Poppins" w:cs="Poppins"/>
                    <w:color w:val="062172"/>
                  </w:rPr>
                  <w:t>Click here to enter text.</w:t>
                </w:r>
              </w:sdtContent>
            </w:sdt>
          </w:p>
        </w:tc>
      </w:tr>
      <w:tr w:rsidR="000D352D" w:rsidRPr="00944CF4" w14:paraId="76C00D1C" w14:textId="03BA3DEA" w:rsidTr="2673F575">
        <w:trPr>
          <w:trHeight w:val="800"/>
        </w:trPr>
        <w:tc>
          <w:tcPr>
            <w:tcW w:w="3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F55B60D" w14:textId="061BF2D6" w:rsidR="007536F1" w:rsidRPr="00F75491" w:rsidRDefault="007536F1" w:rsidP="007536F1">
            <w:pPr>
              <w:jc w:val="right"/>
              <w:rPr>
                <w:rFonts w:ascii="Poppins" w:hAnsi="Poppins" w:cs="Poppins"/>
                <w:bCs/>
              </w:rPr>
            </w:pPr>
            <w:r w:rsidRPr="00F75491">
              <w:rPr>
                <w:rFonts w:ascii="Poppins" w:hAnsi="Poppins" w:cs="Poppins"/>
                <w:bCs/>
              </w:rPr>
              <w:t>Name of component/objective 2 :</w:t>
            </w:r>
          </w:p>
          <w:p w14:paraId="5635D79B" w14:textId="598A9533" w:rsidR="007536F1" w:rsidRPr="00F75491" w:rsidRDefault="00000000" w:rsidP="007536F1">
            <w:pPr>
              <w:jc w:val="right"/>
              <w:rPr>
                <w:rFonts w:ascii="Poppins" w:hAnsi="Poppins" w:cs="Poppins"/>
                <w:bCs/>
              </w:rPr>
            </w:pPr>
            <w:sdt>
              <w:sdtPr>
                <w:rPr>
                  <w:rFonts w:ascii="Poppins" w:eastAsia="Calibri" w:hAnsi="Poppins" w:cs="Poppins"/>
                </w:rPr>
                <w:id w:val="616257334"/>
                <w:placeholder>
                  <w:docPart w:val="1BEE108306E045B4979FCA019E55943B"/>
                </w:placeholder>
                <w:text w:multiLine="1"/>
              </w:sdtPr>
              <w:sdtContent/>
            </w:sdt>
          </w:p>
        </w:tc>
        <w:tc>
          <w:tcPr>
            <w:tcW w:w="22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A9D28B4" w14:textId="60C71D0B" w:rsidR="007536F1" w:rsidRPr="00F75491" w:rsidRDefault="00000000" w:rsidP="007536F1">
            <w:pPr>
              <w:rPr>
                <w:rFonts w:ascii="Poppins" w:hAnsi="Poppins" w:cs="Poppins"/>
                <w:bCs/>
              </w:rPr>
            </w:pPr>
            <w:sdt>
              <w:sdtPr>
                <w:rPr>
                  <w:rFonts w:ascii="Poppins" w:eastAsia="Calibri" w:hAnsi="Poppins" w:cs="Poppins"/>
                  <w:color w:val="062172"/>
                </w:rPr>
                <w:id w:val="371662984"/>
                <w:placeholder>
                  <w:docPart w:val="9A66600CC86E440D8244DE8E5579C4A7"/>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007536F1" w:rsidRPr="00F75491">
                  <w:rPr>
                    <w:rFonts w:ascii="Poppins" w:eastAsia="Calibri" w:hAnsi="Poppins" w:cs="Poppins"/>
                    <w:color w:val="062172"/>
                  </w:rPr>
                  <w:t>Select a rating.</w:t>
                </w:r>
              </w:sdtContent>
            </w:sdt>
          </w:p>
        </w:tc>
        <w:tc>
          <w:tcPr>
            <w:tcW w:w="7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A2F619A" w14:textId="46C064F6" w:rsidR="007536F1" w:rsidRPr="00F75491" w:rsidRDefault="00000000" w:rsidP="007536F1">
            <w:pPr>
              <w:rPr>
                <w:rFonts w:ascii="Poppins" w:hAnsi="Poppins" w:cs="Poppins"/>
                <w:bCs/>
              </w:rPr>
            </w:pPr>
            <w:sdt>
              <w:sdtPr>
                <w:rPr>
                  <w:rFonts w:ascii="Poppins" w:eastAsia="Calibri" w:hAnsi="Poppins" w:cs="Poppins"/>
                </w:rPr>
                <w:id w:val="776688654"/>
                <w:placeholder>
                  <w:docPart w:val="750A2956D54C402EB8D8605178CEDD65"/>
                </w:placeholder>
                <w:showingPlcHdr/>
                <w:text w:multiLine="1"/>
              </w:sdtPr>
              <w:sdtContent>
                <w:r w:rsidR="007536F1" w:rsidRPr="00F75491">
                  <w:rPr>
                    <w:rFonts w:ascii="Poppins" w:eastAsia="Calibri" w:hAnsi="Poppins" w:cs="Poppins"/>
                    <w:color w:val="062172"/>
                  </w:rPr>
                  <w:t>Click here to enter text.</w:t>
                </w:r>
              </w:sdtContent>
            </w:sdt>
          </w:p>
        </w:tc>
      </w:tr>
      <w:tr w:rsidR="000D352D" w:rsidRPr="00944CF4" w14:paraId="12B64E8B" w14:textId="5357F7C5" w:rsidTr="2673F575">
        <w:trPr>
          <w:trHeight w:val="800"/>
        </w:trPr>
        <w:tc>
          <w:tcPr>
            <w:tcW w:w="3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0C3E5E8" w14:textId="16B8581D" w:rsidR="00E726A5" w:rsidRPr="00F75491" w:rsidRDefault="00E726A5" w:rsidP="008405EF">
            <w:pPr>
              <w:jc w:val="right"/>
              <w:rPr>
                <w:rFonts w:ascii="Poppins" w:hAnsi="Poppins" w:cs="Poppins"/>
                <w:bCs/>
              </w:rPr>
            </w:pPr>
            <w:r w:rsidRPr="00F75491">
              <w:rPr>
                <w:rFonts w:ascii="Poppins" w:hAnsi="Poppins" w:cs="Poppins"/>
                <w:bCs/>
              </w:rPr>
              <w:t>Name of component/objective 3:</w:t>
            </w:r>
          </w:p>
          <w:p w14:paraId="3657BD23" w14:textId="66EE0DE9" w:rsidR="00E726A5" w:rsidRPr="00F75491" w:rsidRDefault="00000000" w:rsidP="008405EF">
            <w:pPr>
              <w:jc w:val="right"/>
              <w:rPr>
                <w:rFonts w:ascii="Poppins" w:hAnsi="Poppins" w:cs="Poppins"/>
                <w:bCs/>
              </w:rPr>
            </w:pPr>
            <w:sdt>
              <w:sdtPr>
                <w:rPr>
                  <w:rFonts w:ascii="Poppins" w:eastAsia="Calibri" w:hAnsi="Poppins" w:cs="Poppins"/>
                </w:rPr>
                <w:id w:val="1527990364"/>
                <w:placeholder>
                  <w:docPart w:val="B0D1D8BE9EDC4CE8BBCEEBB3ABB58891"/>
                </w:placeholder>
                <w:text w:multiLine="1"/>
              </w:sdtPr>
              <w:sdtContent/>
            </w:sdt>
          </w:p>
        </w:tc>
        <w:tc>
          <w:tcPr>
            <w:tcW w:w="22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EFFC8F8" w14:textId="22B1F29B" w:rsidR="00E726A5" w:rsidRPr="00F75491" w:rsidRDefault="00000000" w:rsidP="008405EF">
            <w:pPr>
              <w:rPr>
                <w:rFonts w:ascii="Poppins" w:hAnsi="Poppins" w:cs="Poppins"/>
                <w:bCs/>
              </w:rPr>
            </w:pPr>
            <w:sdt>
              <w:sdtPr>
                <w:rPr>
                  <w:rFonts w:ascii="Poppins" w:eastAsia="Calibri" w:hAnsi="Poppins" w:cs="Poppins"/>
                  <w:color w:val="062172"/>
                </w:rPr>
                <w:id w:val="1198813079"/>
                <w:placeholder>
                  <w:docPart w:val="6FDBBEBFC0EF4454A116A7ED923020BF"/>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00E726A5" w:rsidRPr="00F75491">
                  <w:rPr>
                    <w:rFonts w:ascii="Poppins" w:eastAsia="Calibri" w:hAnsi="Poppins" w:cs="Poppins"/>
                    <w:color w:val="062172"/>
                  </w:rPr>
                  <w:t>Select a rating.</w:t>
                </w:r>
              </w:sdtContent>
            </w:sdt>
          </w:p>
        </w:tc>
        <w:tc>
          <w:tcPr>
            <w:tcW w:w="7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5CDC975" w14:textId="3561D4FF" w:rsidR="00E726A5" w:rsidRPr="00F75491" w:rsidRDefault="00000000" w:rsidP="008405EF">
            <w:pPr>
              <w:rPr>
                <w:rFonts w:ascii="Poppins" w:hAnsi="Poppins" w:cs="Poppins"/>
                <w:bCs/>
              </w:rPr>
            </w:pPr>
            <w:sdt>
              <w:sdtPr>
                <w:rPr>
                  <w:rFonts w:ascii="Poppins" w:eastAsia="Calibri" w:hAnsi="Poppins" w:cs="Poppins"/>
                </w:rPr>
                <w:id w:val="1434011718"/>
                <w:placeholder>
                  <w:docPart w:val="6299EFF0F1834782B9BF6283AE1CD708"/>
                </w:placeholder>
                <w:showingPlcHdr/>
                <w:text w:multiLine="1"/>
              </w:sdtPr>
              <w:sdtContent>
                <w:r w:rsidR="00622798" w:rsidRPr="00F75491">
                  <w:rPr>
                    <w:rFonts w:ascii="Poppins" w:eastAsia="Calibri" w:hAnsi="Poppins" w:cs="Poppins"/>
                    <w:color w:val="062172"/>
                  </w:rPr>
                  <w:t>Click here to enter text.</w:t>
                </w:r>
              </w:sdtContent>
            </w:sdt>
          </w:p>
        </w:tc>
      </w:tr>
      <w:tr w:rsidR="000D352D" w:rsidRPr="00944CF4" w14:paraId="7A457317" w14:textId="007C4165" w:rsidTr="2673F575">
        <w:trPr>
          <w:trHeight w:val="890"/>
        </w:trPr>
        <w:tc>
          <w:tcPr>
            <w:tcW w:w="31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EFF772" w14:textId="5848584B" w:rsidR="00E726A5" w:rsidRPr="00F75491" w:rsidRDefault="00E726A5" w:rsidP="008405EF">
            <w:pPr>
              <w:jc w:val="right"/>
              <w:rPr>
                <w:rFonts w:ascii="Poppins" w:hAnsi="Poppins" w:cs="Poppins"/>
                <w:bCs/>
              </w:rPr>
            </w:pPr>
            <w:r w:rsidRPr="00F75491">
              <w:rPr>
                <w:rFonts w:ascii="Poppins" w:hAnsi="Poppins" w:cs="Poppins"/>
                <w:bCs/>
              </w:rPr>
              <w:t>Name of component</w:t>
            </w:r>
            <w:r w:rsidR="008707A2" w:rsidRPr="00F75491">
              <w:rPr>
                <w:rFonts w:ascii="Poppins" w:hAnsi="Poppins" w:cs="Poppins"/>
                <w:bCs/>
              </w:rPr>
              <w:t>/objective</w:t>
            </w:r>
            <w:r w:rsidRPr="00F75491">
              <w:rPr>
                <w:rFonts w:ascii="Poppins" w:hAnsi="Poppins" w:cs="Poppins"/>
                <w:bCs/>
              </w:rPr>
              <w:t xml:space="preserve"> 4:</w:t>
            </w:r>
          </w:p>
          <w:p w14:paraId="6EF4BF28" w14:textId="6DA3890A" w:rsidR="00E726A5" w:rsidRPr="00F75491" w:rsidRDefault="00000000" w:rsidP="008405EF">
            <w:pPr>
              <w:jc w:val="right"/>
              <w:rPr>
                <w:rFonts w:ascii="Poppins" w:hAnsi="Poppins" w:cs="Poppins"/>
                <w:bCs/>
              </w:rPr>
            </w:pPr>
            <w:sdt>
              <w:sdtPr>
                <w:rPr>
                  <w:rFonts w:ascii="Poppins" w:eastAsia="Calibri" w:hAnsi="Poppins" w:cs="Poppins"/>
                </w:rPr>
                <w:id w:val="162594165"/>
                <w:placeholder>
                  <w:docPart w:val="A3EA290F433348B8AD242ED6DFFD1FB4"/>
                </w:placeholder>
                <w:text w:multiLine="1"/>
              </w:sdtPr>
              <w:sdtContent/>
            </w:sdt>
          </w:p>
        </w:tc>
        <w:tc>
          <w:tcPr>
            <w:tcW w:w="22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E564D5A" w14:textId="4E8EA1FE" w:rsidR="00E726A5" w:rsidRPr="00F75491" w:rsidRDefault="00000000" w:rsidP="008405EF">
            <w:pPr>
              <w:rPr>
                <w:rFonts w:ascii="Poppins" w:hAnsi="Poppins" w:cs="Poppins"/>
                <w:bCs/>
              </w:rPr>
            </w:pPr>
            <w:sdt>
              <w:sdtPr>
                <w:rPr>
                  <w:rFonts w:ascii="Poppins" w:eastAsia="Calibri" w:hAnsi="Poppins" w:cs="Poppins"/>
                  <w:color w:val="062172"/>
                </w:rPr>
                <w:id w:val="-796678498"/>
                <w:placeholder>
                  <w:docPart w:val="68495E6C8BD14DAC86737CE142F20CEC"/>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00E726A5" w:rsidRPr="00F75491">
                  <w:rPr>
                    <w:rFonts w:ascii="Poppins" w:eastAsia="Calibri" w:hAnsi="Poppins" w:cs="Poppins"/>
                    <w:color w:val="062172"/>
                  </w:rPr>
                  <w:t>Select a rating.</w:t>
                </w:r>
              </w:sdtContent>
            </w:sdt>
          </w:p>
        </w:tc>
        <w:tc>
          <w:tcPr>
            <w:tcW w:w="79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FE25E39" w14:textId="3A808345" w:rsidR="00E726A5" w:rsidRPr="00F75491" w:rsidRDefault="00000000" w:rsidP="008405EF">
            <w:pPr>
              <w:rPr>
                <w:rFonts w:ascii="Poppins" w:hAnsi="Poppins" w:cs="Poppins"/>
                <w:bCs/>
              </w:rPr>
            </w:pPr>
            <w:sdt>
              <w:sdtPr>
                <w:rPr>
                  <w:rFonts w:ascii="Poppins" w:eastAsia="Calibri" w:hAnsi="Poppins" w:cs="Poppins"/>
                </w:rPr>
                <w:id w:val="1488742865"/>
                <w:placeholder>
                  <w:docPart w:val="532FAAC392A1472C855B92034F0E820E"/>
                </w:placeholder>
                <w:text w:multiLine="1"/>
              </w:sdtPr>
              <w:sdtContent/>
            </w:sdt>
            <w:r w:rsidR="007536F1" w:rsidRPr="00F75491">
              <w:rPr>
                <w:rFonts w:ascii="Poppins" w:eastAsia="Calibri" w:hAnsi="Poppins" w:cs="Poppins"/>
              </w:rPr>
              <w:t xml:space="preserve"> </w:t>
            </w:r>
            <w:sdt>
              <w:sdtPr>
                <w:rPr>
                  <w:rFonts w:ascii="Poppins" w:eastAsia="Calibri" w:hAnsi="Poppins" w:cs="Poppins"/>
                </w:rPr>
                <w:id w:val="-739018199"/>
                <w:placeholder>
                  <w:docPart w:val="2580BBDA487547C1A83018AC12D7D2B8"/>
                </w:placeholder>
                <w:showingPlcHdr/>
                <w:text w:multiLine="1"/>
              </w:sdtPr>
              <w:sdtContent>
                <w:r w:rsidR="007536F1" w:rsidRPr="00F75491">
                  <w:rPr>
                    <w:rFonts w:ascii="Poppins" w:eastAsia="Calibri" w:hAnsi="Poppins" w:cs="Poppins"/>
                    <w:color w:val="062172"/>
                  </w:rPr>
                  <w:t>Click here to enter text.</w:t>
                </w:r>
              </w:sdtContent>
            </w:sdt>
          </w:p>
        </w:tc>
      </w:tr>
    </w:tbl>
    <w:p w14:paraId="0E30EC49" w14:textId="0E47467F" w:rsidR="00E726A5" w:rsidRPr="00944CF4" w:rsidRDefault="008707A2" w:rsidP="001870FD">
      <w:pPr>
        <w:spacing w:after="120"/>
        <w:rPr>
          <w:rFonts w:ascii="Poppins" w:hAnsi="Poppins" w:cs="Poppins"/>
          <w:b/>
          <w:sz w:val="28"/>
          <w:szCs w:val="28"/>
        </w:rPr>
      </w:pPr>
      <w:r w:rsidRPr="00944CF4">
        <w:rPr>
          <w:rFonts w:ascii="Poppins" w:hAnsi="Poppins" w:cs="Poppins"/>
          <w:b/>
          <w:bCs/>
          <w:i/>
          <w:iCs/>
          <w:color w:val="F4B083" w:themeColor="accent2" w:themeTint="99"/>
        </w:rPr>
        <w:lastRenderedPageBreak/>
        <w:t>(Add or remove components/objectives as needed.)</w:t>
      </w:r>
    </w:p>
    <w:p w14:paraId="48E1D76F" w14:textId="5F68232B" w:rsidR="00D160C8" w:rsidRPr="00944CF4" w:rsidRDefault="00E726A5" w:rsidP="161D2B3C">
      <w:pPr>
        <w:rPr>
          <w:rFonts w:ascii="Poppins" w:hAnsi="Poppins" w:cs="Poppins"/>
          <w:b/>
          <w:bCs/>
          <w:sz w:val="28"/>
          <w:szCs w:val="28"/>
        </w:rPr>
      </w:pPr>
      <w:r w:rsidRPr="00944CF4">
        <w:rPr>
          <w:rFonts w:ascii="Poppins" w:hAnsi="Poppins" w:cs="Poppins"/>
          <w:b/>
          <w:bCs/>
          <w:sz w:val="28"/>
          <w:szCs w:val="28"/>
        </w:rPr>
        <w:br w:type="page"/>
      </w:r>
      <w:r w:rsidR="00D160C8" w:rsidRPr="00944CF4">
        <w:rPr>
          <w:rFonts w:ascii="Poppins" w:hAnsi="Poppins" w:cs="Poppins"/>
          <w:b/>
          <w:bCs/>
          <w:sz w:val="28"/>
          <w:szCs w:val="28"/>
        </w:rPr>
        <w:lastRenderedPageBreak/>
        <w:t>Annex</w:t>
      </w:r>
      <w:r w:rsidR="00303225" w:rsidRPr="00944CF4">
        <w:rPr>
          <w:rFonts w:ascii="Poppins" w:hAnsi="Poppins" w:cs="Poppins"/>
          <w:b/>
          <w:bCs/>
          <w:sz w:val="28"/>
          <w:szCs w:val="28"/>
        </w:rPr>
        <w:t xml:space="preserve"> </w:t>
      </w:r>
      <w:r w:rsidR="007B391B" w:rsidRPr="00944CF4">
        <w:rPr>
          <w:rFonts w:ascii="Poppins" w:hAnsi="Poppins" w:cs="Poppins"/>
          <w:b/>
          <w:bCs/>
          <w:sz w:val="28"/>
          <w:szCs w:val="28"/>
        </w:rPr>
        <w:t>3</w:t>
      </w:r>
      <w:r w:rsidR="00D160C8" w:rsidRPr="00944CF4">
        <w:rPr>
          <w:rFonts w:ascii="Poppins" w:hAnsi="Poppins" w:cs="Poppins"/>
          <w:b/>
          <w:bCs/>
          <w:sz w:val="28"/>
          <w:szCs w:val="28"/>
        </w:rPr>
        <w:t>: Variable Part Reporting Template</w:t>
      </w:r>
      <w:r w:rsidR="001D2ED7" w:rsidRPr="00944CF4">
        <w:rPr>
          <w:rFonts w:ascii="Poppins" w:hAnsi="Poppins" w:cs="Poppins"/>
          <w:b/>
          <w:bCs/>
          <w:sz w:val="28"/>
          <w:szCs w:val="28"/>
        </w:rPr>
        <w:t xml:space="preserve"> (During Implementation)</w:t>
      </w:r>
    </w:p>
    <w:tbl>
      <w:tblPr>
        <w:tblW w:w="4905" w:type="pct"/>
        <w:tblLayout w:type="fixed"/>
        <w:tblLook w:val="04A0" w:firstRow="1" w:lastRow="0" w:firstColumn="1" w:lastColumn="0" w:noHBand="0" w:noVBand="1"/>
      </w:tblPr>
      <w:tblGrid>
        <w:gridCol w:w="892"/>
        <w:gridCol w:w="1168"/>
        <w:gridCol w:w="1531"/>
        <w:gridCol w:w="1617"/>
        <w:gridCol w:w="1353"/>
        <w:gridCol w:w="1528"/>
        <w:gridCol w:w="1348"/>
        <w:gridCol w:w="1533"/>
        <w:gridCol w:w="1711"/>
        <w:gridCol w:w="13"/>
      </w:tblGrid>
      <w:tr w:rsidR="00C67C62" w:rsidRPr="00944CF4" w14:paraId="35AF5FEF" w14:textId="77777777" w:rsidTr="003E38FC">
        <w:trPr>
          <w:trHeight w:val="421"/>
        </w:trPr>
        <w:tc>
          <w:tcPr>
            <w:tcW w:w="5000" w:type="pct"/>
            <w:gridSpan w:val="10"/>
            <w:tcBorders>
              <w:top w:val="single" w:sz="8" w:space="0" w:color="BFBFBF" w:themeColor="background1" w:themeShade="BF"/>
              <w:left w:val="single" w:sz="8" w:space="0" w:color="BFBFBF" w:themeColor="background1" w:themeShade="BF"/>
              <w:bottom w:val="single" w:sz="4" w:space="0" w:color="A6A6A6"/>
              <w:right w:val="single" w:sz="8" w:space="0" w:color="BFBFBF" w:themeColor="background1" w:themeShade="BF"/>
            </w:tcBorders>
            <w:shd w:val="clear" w:color="000000" w:fill="002060"/>
            <w:vAlign w:val="center"/>
          </w:tcPr>
          <w:p w14:paraId="12D2A277" w14:textId="40DF55D7" w:rsidR="00C67C62" w:rsidRPr="00944CF4" w:rsidRDefault="00C67C62" w:rsidP="005D7C57">
            <w:pPr>
              <w:spacing w:after="0" w:line="240" w:lineRule="auto"/>
              <w:rPr>
                <w:rFonts w:ascii="Poppins" w:eastAsia="Times New Roman" w:hAnsi="Poppins" w:cs="Poppins"/>
                <w:color w:val="FFFFFF"/>
                <w:sz w:val="16"/>
                <w:szCs w:val="16"/>
                <w:lang w:eastAsia="zh-CN"/>
              </w:rPr>
            </w:pPr>
            <w:r w:rsidRPr="00944CF4">
              <w:rPr>
                <w:rFonts w:ascii="Poppins" w:eastAsia="Times New Roman" w:hAnsi="Poppins" w:cs="Poppins"/>
                <w:b/>
                <w:bCs/>
                <w:sz w:val="16"/>
                <w:szCs w:val="16"/>
                <w:lang w:eastAsia="zh-CN"/>
              </w:rPr>
              <w:t xml:space="preserve">Reporting period: </w:t>
            </w:r>
            <w:r w:rsidRPr="00944CF4">
              <w:rPr>
                <w:rFonts w:ascii="Poppins" w:eastAsia="Times New Roman" w:hAnsi="Poppins" w:cs="Poppins"/>
                <w:sz w:val="16"/>
                <w:szCs w:val="16"/>
                <w:lang w:eastAsia="zh-CN"/>
              </w:rPr>
              <w:t>from [Month/Year] to [Month/Year]</w:t>
            </w:r>
          </w:p>
        </w:tc>
      </w:tr>
      <w:tr w:rsidR="00875940" w:rsidRPr="00944CF4" w14:paraId="2C24EA87" w14:textId="77777777" w:rsidTr="003E38FC">
        <w:trPr>
          <w:gridAfter w:val="1"/>
          <w:wAfter w:w="5" w:type="pct"/>
          <w:trHeight w:val="295"/>
        </w:trPr>
        <w:tc>
          <w:tcPr>
            <w:tcW w:w="351" w:type="pct"/>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B3CCFF"/>
            <w:vAlign w:val="center"/>
            <w:hideMark/>
          </w:tcPr>
          <w:p w14:paraId="242FF635" w14:textId="77777777" w:rsidR="00022AA3" w:rsidRPr="00944CF4" w:rsidRDefault="00022AA3" w:rsidP="005D7C57">
            <w:pPr>
              <w:spacing w:after="0" w:line="240" w:lineRule="auto"/>
              <w:jc w:val="center"/>
              <w:rPr>
                <w:rFonts w:ascii="Poppins" w:eastAsia="Times New Roman" w:hAnsi="Poppins" w:cs="Poppins"/>
                <w:b/>
                <w:bCs/>
                <w:color w:val="000000"/>
                <w:sz w:val="14"/>
                <w:szCs w:val="14"/>
                <w:lang w:eastAsia="zh-CN"/>
              </w:rPr>
            </w:pPr>
            <w:r w:rsidRPr="00944CF4">
              <w:rPr>
                <w:rFonts w:ascii="Poppins" w:eastAsia="Times New Roman" w:hAnsi="Poppins" w:cs="Poppins"/>
                <w:b/>
                <w:bCs/>
                <w:color w:val="000000"/>
                <w:sz w:val="14"/>
                <w:szCs w:val="14"/>
                <w:lang w:eastAsia="zh-CN"/>
              </w:rPr>
              <w:t>Indicator</w:t>
            </w:r>
          </w:p>
        </w:tc>
        <w:tc>
          <w:tcPr>
            <w:tcW w:w="460" w:type="pct"/>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B3CCFF"/>
            <w:vAlign w:val="center"/>
            <w:hideMark/>
          </w:tcPr>
          <w:p w14:paraId="5F052319" w14:textId="77777777" w:rsidR="00022AA3" w:rsidRPr="00944CF4" w:rsidRDefault="00022AA3" w:rsidP="005D7C57">
            <w:pPr>
              <w:spacing w:after="0" w:line="240" w:lineRule="auto"/>
              <w:jc w:val="center"/>
              <w:rPr>
                <w:rFonts w:ascii="Poppins" w:eastAsia="Times New Roman" w:hAnsi="Poppins" w:cs="Poppins"/>
                <w:b/>
                <w:bCs/>
                <w:color w:val="000000"/>
                <w:sz w:val="14"/>
                <w:szCs w:val="14"/>
                <w:lang w:eastAsia="zh-CN"/>
              </w:rPr>
            </w:pPr>
            <w:r w:rsidRPr="00944CF4">
              <w:rPr>
                <w:rFonts w:ascii="Poppins" w:eastAsia="Times New Roman" w:hAnsi="Poppins" w:cs="Poppins"/>
                <w:b/>
                <w:bCs/>
                <w:color w:val="000000"/>
                <w:sz w:val="14"/>
                <w:szCs w:val="14"/>
                <w:lang w:eastAsia="zh-CN"/>
              </w:rPr>
              <w:t>Baseline</w:t>
            </w:r>
          </w:p>
        </w:tc>
        <w:tc>
          <w:tcPr>
            <w:tcW w:w="603" w:type="pct"/>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B3CCFF"/>
            <w:vAlign w:val="center"/>
            <w:hideMark/>
          </w:tcPr>
          <w:p w14:paraId="632059BC" w14:textId="77777777" w:rsidR="00022AA3" w:rsidRPr="00944CF4" w:rsidRDefault="00022AA3" w:rsidP="005D7C57">
            <w:pPr>
              <w:spacing w:after="0" w:line="240" w:lineRule="auto"/>
              <w:jc w:val="center"/>
              <w:rPr>
                <w:rFonts w:ascii="Poppins" w:eastAsia="Times New Roman" w:hAnsi="Poppins" w:cs="Poppins"/>
                <w:b/>
                <w:bCs/>
                <w:color w:val="000000"/>
                <w:sz w:val="14"/>
                <w:szCs w:val="14"/>
                <w:lang w:eastAsia="zh-CN"/>
              </w:rPr>
            </w:pPr>
            <w:r w:rsidRPr="00944CF4">
              <w:rPr>
                <w:rFonts w:ascii="Poppins" w:eastAsia="Times New Roman" w:hAnsi="Poppins" w:cs="Poppins"/>
                <w:b/>
                <w:bCs/>
                <w:color w:val="000000"/>
                <w:sz w:val="14"/>
                <w:szCs w:val="14"/>
                <w:lang w:eastAsia="zh-CN"/>
              </w:rPr>
              <w:t>Target for reporting period</w:t>
            </w:r>
          </w:p>
        </w:tc>
        <w:tc>
          <w:tcPr>
            <w:tcW w:w="637" w:type="pct"/>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B3CCFF"/>
            <w:vAlign w:val="center"/>
            <w:hideMark/>
          </w:tcPr>
          <w:p w14:paraId="6B1F7176" w14:textId="77777777" w:rsidR="00022AA3" w:rsidRPr="00944CF4" w:rsidRDefault="00022AA3" w:rsidP="005D7C57">
            <w:pPr>
              <w:spacing w:after="0" w:line="240" w:lineRule="auto"/>
              <w:jc w:val="center"/>
              <w:rPr>
                <w:rFonts w:ascii="Poppins" w:eastAsia="Times New Roman" w:hAnsi="Poppins" w:cs="Poppins"/>
                <w:b/>
                <w:bCs/>
                <w:color w:val="000000"/>
                <w:sz w:val="14"/>
                <w:szCs w:val="14"/>
                <w:lang w:eastAsia="zh-CN"/>
              </w:rPr>
            </w:pPr>
            <w:r w:rsidRPr="00944CF4">
              <w:rPr>
                <w:rFonts w:ascii="Poppins" w:eastAsia="Times New Roman" w:hAnsi="Poppins" w:cs="Poppins"/>
                <w:b/>
                <w:bCs/>
                <w:color w:val="000000"/>
                <w:sz w:val="14"/>
                <w:szCs w:val="14"/>
                <w:lang w:eastAsia="zh-CN"/>
              </w:rPr>
              <w:t>Achievement for reporting period</w:t>
            </w:r>
          </w:p>
        </w:tc>
        <w:tc>
          <w:tcPr>
            <w:tcW w:w="1135"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0E775883" w14:textId="4F95AB80" w:rsidR="00022AA3" w:rsidRPr="00944CF4" w:rsidRDefault="00022AA3">
            <w:pPr>
              <w:spacing w:after="0" w:line="240" w:lineRule="auto"/>
              <w:jc w:val="center"/>
              <w:rPr>
                <w:rFonts w:ascii="Poppins" w:eastAsia="Times New Roman" w:hAnsi="Poppins" w:cs="Poppins"/>
                <w:b/>
                <w:color w:val="000000"/>
                <w:sz w:val="14"/>
                <w:szCs w:val="14"/>
                <w:lang w:eastAsia="zh-CN"/>
              </w:rPr>
            </w:pPr>
            <w:r w:rsidRPr="00944CF4">
              <w:rPr>
                <w:rFonts w:ascii="Poppins" w:eastAsia="Times New Roman" w:hAnsi="Poppins" w:cs="Poppins"/>
                <w:b/>
                <w:bCs/>
                <w:color w:val="000000"/>
                <w:sz w:val="14"/>
                <w:szCs w:val="14"/>
                <w:lang w:eastAsia="zh-CN"/>
              </w:rPr>
              <w:t>Disbursement for reporting period</w:t>
            </w:r>
          </w:p>
        </w:tc>
        <w:tc>
          <w:tcPr>
            <w:tcW w:w="1135" w:type="pct"/>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05ABB7B6" w14:textId="3BE11A4D" w:rsidR="00022AA3" w:rsidRPr="00944CF4" w:rsidRDefault="00022AA3" w:rsidP="005D7C57">
            <w:pPr>
              <w:spacing w:after="0" w:line="240" w:lineRule="auto"/>
              <w:jc w:val="center"/>
              <w:rPr>
                <w:rFonts w:ascii="Poppins" w:eastAsia="Times New Roman" w:hAnsi="Poppins" w:cs="Poppins"/>
                <w:b/>
                <w:bCs/>
                <w:color w:val="000000"/>
                <w:sz w:val="14"/>
                <w:szCs w:val="14"/>
                <w:lang w:eastAsia="zh-CN"/>
              </w:rPr>
            </w:pPr>
            <w:r w:rsidRPr="00944CF4">
              <w:rPr>
                <w:rFonts w:ascii="Poppins" w:eastAsia="Times New Roman" w:hAnsi="Poppins" w:cs="Poppins"/>
                <w:b/>
                <w:color w:val="000000"/>
                <w:sz w:val="14"/>
                <w:szCs w:val="14"/>
                <w:lang w:eastAsia="zh-CN"/>
              </w:rPr>
              <w:t>Cumulative disbursement</w:t>
            </w:r>
          </w:p>
        </w:tc>
        <w:tc>
          <w:tcPr>
            <w:tcW w:w="674" w:type="pct"/>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B3CCFF"/>
            <w:vAlign w:val="center"/>
            <w:hideMark/>
          </w:tcPr>
          <w:p w14:paraId="27B37F3C" w14:textId="1902EF58" w:rsidR="00022AA3" w:rsidRPr="00944CF4" w:rsidRDefault="00022AA3" w:rsidP="00447DD3">
            <w:pPr>
              <w:spacing w:after="0" w:line="240" w:lineRule="auto"/>
              <w:jc w:val="center"/>
              <w:rPr>
                <w:rFonts w:ascii="Poppins" w:eastAsia="Times New Roman" w:hAnsi="Poppins" w:cs="Poppins"/>
                <w:b/>
                <w:bCs/>
                <w:color w:val="000000"/>
                <w:sz w:val="14"/>
                <w:szCs w:val="14"/>
                <w:lang w:eastAsia="zh-CN"/>
              </w:rPr>
            </w:pPr>
            <w:r w:rsidRPr="00944CF4">
              <w:rPr>
                <w:rFonts w:ascii="Poppins" w:eastAsia="Times New Roman" w:hAnsi="Poppins" w:cs="Poppins"/>
                <w:b/>
                <w:bCs/>
                <w:color w:val="000000"/>
                <w:sz w:val="14"/>
                <w:szCs w:val="14"/>
                <w:lang w:eastAsia="zh-CN"/>
              </w:rPr>
              <w:t xml:space="preserve">Evidence of </w:t>
            </w:r>
            <w:r w:rsidR="00575727" w:rsidRPr="00944CF4">
              <w:rPr>
                <w:rFonts w:ascii="Poppins" w:eastAsia="Times New Roman" w:hAnsi="Poppins" w:cs="Poppins"/>
                <w:b/>
                <w:bCs/>
                <w:color w:val="000000"/>
                <w:sz w:val="14"/>
                <w:szCs w:val="14"/>
                <w:lang w:eastAsia="zh-CN"/>
              </w:rPr>
              <w:t xml:space="preserve"> achievements*</w:t>
            </w:r>
            <w:r w:rsidRPr="00944CF4">
              <w:rPr>
                <w:rFonts w:ascii="Poppins" w:eastAsia="Times New Roman" w:hAnsi="Poppins" w:cs="Poppins"/>
                <w:b/>
                <w:bCs/>
                <w:color w:val="000000"/>
                <w:sz w:val="14"/>
                <w:szCs w:val="14"/>
                <w:lang w:eastAsia="zh-CN"/>
              </w:rPr>
              <w:t xml:space="preserve"> (e.g., independent verification report) and request for payout</w:t>
            </w:r>
            <w:r w:rsidRPr="00944CF4">
              <w:rPr>
                <w:rFonts w:ascii="Poppins" w:eastAsia="Times New Roman" w:hAnsi="Poppins" w:cs="Poppins"/>
                <w:b/>
                <w:bCs/>
                <w:color w:val="000000"/>
                <w:sz w:val="14"/>
                <w:szCs w:val="14"/>
                <w:lang w:eastAsia="zh-CN"/>
              </w:rPr>
              <w:br/>
              <w:t xml:space="preserve">* </w:t>
            </w:r>
            <w:r w:rsidRPr="00944CF4">
              <w:rPr>
                <w:rFonts w:ascii="Poppins" w:eastAsia="Times New Roman" w:hAnsi="Poppins" w:cs="Poppins"/>
                <w:color w:val="000000"/>
                <w:sz w:val="14"/>
                <w:szCs w:val="14"/>
                <w:lang w:eastAsia="zh-CN"/>
              </w:rPr>
              <w:t>please note such evidence in this table and attach relevant documents</w:t>
            </w:r>
          </w:p>
        </w:tc>
      </w:tr>
      <w:tr w:rsidR="00875940" w:rsidRPr="00944CF4" w14:paraId="060CC2E2" w14:textId="77777777" w:rsidTr="00DB1E25">
        <w:trPr>
          <w:gridAfter w:val="1"/>
          <w:wAfter w:w="5" w:type="pct"/>
          <w:trHeight w:val="295"/>
        </w:trPr>
        <w:tc>
          <w:tcPr>
            <w:tcW w:w="351" w:type="pct"/>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5F03FA16" w14:textId="77777777" w:rsidR="00022AA3" w:rsidRPr="00944CF4" w:rsidRDefault="00022AA3">
            <w:pPr>
              <w:spacing w:after="0" w:line="240" w:lineRule="auto"/>
              <w:jc w:val="center"/>
              <w:rPr>
                <w:rFonts w:ascii="Poppins" w:eastAsia="Times New Roman" w:hAnsi="Poppins" w:cs="Poppins"/>
                <w:b/>
                <w:bCs/>
                <w:color w:val="000000"/>
                <w:sz w:val="14"/>
                <w:szCs w:val="14"/>
                <w:lang w:eastAsia="zh-CN"/>
              </w:rPr>
            </w:pPr>
          </w:p>
        </w:tc>
        <w:tc>
          <w:tcPr>
            <w:tcW w:w="460" w:type="pct"/>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369E126F" w14:textId="77777777" w:rsidR="00022AA3" w:rsidRPr="00944CF4" w:rsidRDefault="00022AA3">
            <w:pPr>
              <w:spacing w:after="0" w:line="240" w:lineRule="auto"/>
              <w:jc w:val="center"/>
              <w:rPr>
                <w:rFonts w:ascii="Poppins" w:eastAsia="Times New Roman" w:hAnsi="Poppins" w:cs="Poppins"/>
                <w:b/>
                <w:bCs/>
                <w:color w:val="000000"/>
                <w:sz w:val="14"/>
                <w:szCs w:val="14"/>
                <w:lang w:eastAsia="zh-CN"/>
              </w:rPr>
            </w:pPr>
          </w:p>
        </w:tc>
        <w:tc>
          <w:tcPr>
            <w:tcW w:w="603" w:type="pct"/>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6935EA23" w14:textId="77777777" w:rsidR="00022AA3" w:rsidRPr="00944CF4" w:rsidRDefault="00022AA3">
            <w:pPr>
              <w:spacing w:after="0" w:line="240" w:lineRule="auto"/>
              <w:jc w:val="center"/>
              <w:rPr>
                <w:rFonts w:ascii="Poppins" w:eastAsia="Times New Roman" w:hAnsi="Poppins" w:cs="Poppins"/>
                <w:b/>
                <w:bCs/>
                <w:color w:val="000000"/>
                <w:sz w:val="14"/>
                <w:szCs w:val="14"/>
                <w:lang w:eastAsia="zh-CN"/>
              </w:rPr>
            </w:pPr>
          </w:p>
        </w:tc>
        <w:tc>
          <w:tcPr>
            <w:tcW w:w="637" w:type="pct"/>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54643B4C" w14:textId="77777777" w:rsidR="00022AA3" w:rsidRPr="00944CF4" w:rsidRDefault="00022AA3">
            <w:pPr>
              <w:spacing w:after="0" w:line="240" w:lineRule="auto"/>
              <w:jc w:val="center"/>
              <w:rPr>
                <w:rFonts w:ascii="Poppins" w:eastAsia="Times New Roman" w:hAnsi="Poppins" w:cs="Poppins"/>
                <w:b/>
                <w:bCs/>
                <w:color w:val="000000"/>
                <w:sz w:val="14"/>
                <w:szCs w:val="14"/>
                <w:lang w:eastAsia="zh-CN"/>
              </w:rPr>
            </w:pPr>
          </w:p>
        </w:tc>
        <w:tc>
          <w:tcPr>
            <w:tcW w:w="533"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7A54520F" w14:textId="77777777" w:rsidR="00C205C0" w:rsidRPr="00944CF4" w:rsidRDefault="00022AA3">
            <w:pPr>
              <w:spacing w:after="0" w:line="240" w:lineRule="auto"/>
              <w:jc w:val="center"/>
              <w:rPr>
                <w:rFonts w:ascii="Poppins" w:eastAsia="Times New Roman" w:hAnsi="Poppins" w:cs="Poppins"/>
                <w:b/>
                <w:bCs/>
                <w:color w:val="000000"/>
                <w:sz w:val="14"/>
                <w:szCs w:val="14"/>
                <w:lang w:eastAsia="zh-CN"/>
              </w:rPr>
            </w:pPr>
            <w:r w:rsidRPr="00944CF4">
              <w:rPr>
                <w:rFonts w:ascii="Poppins" w:eastAsia="Times New Roman" w:hAnsi="Poppins" w:cs="Poppins"/>
                <w:b/>
                <w:bCs/>
                <w:color w:val="000000"/>
                <w:sz w:val="14"/>
                <w:szCs w:val="14"/>
                <w:lang w:eastAsia="zh-CN"/>
              </w:rPr>
              <w:t xml:space="preserve">Actual amount disbursed </w:t>
            </w:r>
          </w:p>
          <w:p w14:paraId="7D005BA3" w14:textId="78FF6F0E" w:rsidR="00022AA3" w:rsidRPr="00944CF4" w:rsidRDefault="00022AA3">
            <w:pPr>
              <w:spacing w:after="0" w:line="240" w:lineRule="auto"/>
              <w:jc w:val="center"/>
              <w:rPr>
                <w:rFonts w:ascii="Poppins" w:eastAsia="Times New Roman" w:hAnsi="Poppins" w:cs="Poppins"/>
                <w:b/>
                <w:bCs/>
                <w:color w:val="000000"/>
                <w:sz w:val="14"/>
                <w:szCs w:val="14"/>
                <w:lang w:eastAsia="zh-CN"/>
              </w:rPr>
            </w:pPr>
            <w:r w:rsidRPr="00944CF4">
              <w:rPr>
                <w:rFonts w:ascii="Poppins" w:eastAsia="Times New Roman" w:hAnsi="Poppins" w:cs="Poppins"/>
                <w:b/>
                <w:bCs/>
                <w:color w:val="000000"/>
                <w:sz w:val="14"/>
                <w:szCs w:val="14"/>
                <w:lang w:eastAsia="zh-CN"/>
              </w:rPr>
              <w:t>(</w:t>
            </w:r>
            <w:r w:rsidR="00C205C0" w:rsidRPr="00944CF4">
              <w:rPr>
                <w:rFonts w:ascii="Poppins" w:eastAsia="Times New Roman" w:hAnsi="Poppins" w:cs="Poppins"/>
                <w:b/>
                <w:color w:val="000000"/>
                <w:sz w:val="14"/>
                <w:szCs w:val="14"/>
                <w:lang w:eastAsia="zh-CN"/>
              </w:rPr>
              <w:t>in US$ / €</w:t>
            </w:r>
            <w:r w:rsidRPr="00944CF4">
              <w:rPr>
                <w:rFonts w:ascii="Poppins" w:eastAsia="Times New Roman" w:hAnsi="Poppins" w:cs="Poppins"/>
                <w:b/>
                <w:bCs/>
                <w:color w:val="000000"/>
                <w:sz w:val="14"/>
                <w:szCs w:val="14"/>
                <w:lang w:eastAsia="zh-CN"/>
              </w:rPr>
              <w:t>)</w:t>
            </w:r>
          </w:p>
        </w:tc>
        <w:tc>
          <w:tcPr>
            <w:tcW w:w="602"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2443B2BF" w14:textId="006115A0" w:rsidR="00022AA3" w:rsidRPr="00944CF4" w:rsidRDefault="00022AA3">
            <w:pPr>
              <w:spacing w:after="0" w:line="240" w:lineRule="auto"/>
              <w:jc w:val="center"/>
              <w:rPr>
                <w:rFonts w:ascii="Poppins" w:eastAsia="Times New Roman" w:hAnsi="Poppins" w:cs="Poppins"/>
                <w:b/>
                <w:bCs/>
                <w:color w:val="000000"/>
                <w:sz w:val="14"/>
                <w:szCs w:val="14"/>
                <w:lang w:eastAsia="zh-CN"/>
              </w:rPr>
            </w:pPr>
            <w:r w:rsidRPr="00944CF4">
              <w:rPr>
                <w:rFonts w:ascii="Poppins" w:eastAsia="Times New Roman" w:hAnsi="Poppins" w:cs="Poppins"/>
                <w:b/>
                <w:color w:val="000000"/>
                <w:sz w:val="14"/>
                <w:szCs w:val="14"/>
                <w:lang w:eastAsia="zh-CN"/>
              </w:rPr>
              <w:t>Proportion (%) of actual amount disbursed to the planned allocation for the reporting period</w:t>
            </w:r>
          </w:p>
        </w:tc>
        <w:tc>
          <w:tcPr>
            <w:tcW w:w="531"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797F6090" w14:textId="0202A839" w:rsidR="00C205C0" w:rsidRPr="00944CF4" w:rsidRDefault="005237E1">
            <w:pPr>
              <w:spacing w:after="0" w:line="240" w:lineRule="auto"/>
              <w:jc w:val="center"/>
              <w:rPr>
                <w:rFonts w:ascii="Poppins" w:eastAsia="Times New Roman" w:hAnsi="Poppins" w:cs="Poppins"/>
                <w:b/>
                <w:color w:val="000000"/>
                <w:sz w:val="14"/>
                <w:szCs w:val="14"/>
                <w:lang w:eastAsia="zh-CN"/>
              </w:rPr>
            </w:pPr>
            <w:r w:rsidRPr="00944CF4">
              <w:rPr>
                <w:rFonts w:ascii="Poppins" w:eastAsia="Times New Roman" w:hAnsi="Poppins" w:cs="Poppins"/>
                <w:b/>
                <w:color w:val="000000"/>
                <w:sz w:val="14"/>
                <w:szCs w:val="14"/>
                <w:lang w:eastAsia="zh-CN"/>
              </w:rPr>
              <w:t xml:space="preserve">Cumulative </w:t>
            </w:r>
            <w:r w:rsidR="00022AA3" w:rsidRPr="00944CF4">
              <w:rPr>
                <w:rFonts w:ascii="Poppins" w:eastAsia="Times New Roman" w:hAnsi="Poppins" w:cs="Poppins"/>
                <w:b/>
                <w:color w:val="000000"/>
                <w:sz w:val="14"/>
                <w:szCs w:val="14"/>
                <w:lang w:eastAsia="zh-CN"/>
              </w:rPr>
              <w:t xml:space="preserve">amount disbursed </w:t>
            </w:r>
          </w:p>
          <w:p w14:paraId="5699D42D" w14:textId="4C307182" w:rsidR="00022AA3" w:rsidRPr="00944CF4" w:rsidRDefault="00022AA3">
            <w:pPr>
              <w:spacing w:after="0" w:line="240" w:lineRule="auto"/>
              <w:jc w:val="center"/>
              <w:rPr>
                <w:rFonts w:ascii="Poppins" w:eastAsia="Times New Roman" w:hAnsi="Poppins" w:cs="Poppins"/>
                <w:b/>
                <w:color w:val="000000"/>
                <w:sz w:val="14"/>
                <w:szCs w:val="14"/>
                <w:lang w:eastAsia="zh-CN"/>
              </w:rPr>
            </w:pPr>
            <w:r w:rsidRPr="00944CF4">
              <w:rPr>
                <w:rFonts w:ascii="Poppins" w:eastAsia="Times New Roman" w:hAnsi="Poppins" w:cs="Poppins"/>
                <w:b/>
                <w:color w:val="000000"/>
                <w:sz w:val="14"/>
                <w:szCs w:val="14"/>
                <w:lang w:eastAsia="zh-CN"/>
              </w:rPr>
              <w:t xml:space="preserve">(in </w:t>
            </w:r>
            <w:r w:rsidR="00C205C0" w:rsidRPr="00944CF4">
              <w:rPr>
                <w:rFonts w:ascii="Poppins" w:eastAsia="Times New Roman" w:hAnsi="Poppins" w:cs="Poppins"/>
                <w:b/>
                <w:color w:val="000000"/>
                <w:sz w:val="14"/>
                <w:szCs w:val="14"/>
                <w:lang w:eastAsia="zh-CN"/>
              </w:rPr>
              <w:t>US</w:t>
            </w:r>
            <w:r w:rsidRPr="00944CF4">
              <w:rPr>
                <w:rFonts w:ascii="Poppins" w:eastAsia="Times New Roman" w:hAnsi="Poppins" w:cs="Poppins"/>
                <w:b/>
                <w:color w:val="000000"/>
                <w:sz w:val="14"/>
                <w:szCs w:val="14"/>
                <w:lang w:eastAsia="zh-CN"/>
              </w:rPr>
              <w:t>$</w:t>
            </w:r>
            <w:r w:rsidR="00C205C0" w:rsidRPr="00944CF4">
              <w:rPr>
                <w:rFonts w:ascii="Poppins" w:eastAsia="Times New Roman" w:hAnsi="Poppins" w:cs="Poppins"/>
                <w:b/>
                <w:color w:val="000000"/>
                <w:sz w:val="14"/>
                <w:szCs w:val="14"/>
                <w:lang w:eastAsia="zh-CN"/>
              </w:rPr>
              <w:t xml:space="preserve"> / €</w:t>
            </w:r>
            <w:r w:rsidRPr="00944CF4">
              <w:rPr>
                <w:rFonts w:ascii="Poppins" w:eastAsia="Times New Roman" w:hAnsi="Poppins" w:cs="Poppins"/>
                <w:b/>
                <w:color w:val="000000"/>
                <w:sz w:val="14"/>
                <w:szCs w:val="14"/>
                <w:lang w:eastAsia="zh-CN"/>
              </w:rPr>
              <w:t>)</w:t>
            </w:r>
          </w:p>
        </w:tc>
        <w:tc>
          <w:tcPr>
            <w:tcW w:w="604" w:type="pct"/>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542CFE96" w14:textId="6CE5E83C" w:rsidR="00022AA3" w:rsidRPr="00944CF4" w:rsidRDefault="00022AA3">
            <w:pPr>
              <w:spacing w:after="0" w:line="240" w:lineRule="auto"/>
              <w:jc w:val="center"/>
              <w:rPr>
                <w:rFonts w:ascii="Poppins" w:eastAsia="Times New Roman" w:hAnsi="Poppins" w:cs="Poppins"/>
                <w:b/>
                <w:color w:val="000000"/>
                <w:sz w:val="14"/>
                <w:szCs w:val="14"/>
                <w:lang w:eastAsia="zh-CN"/>
              </w:rPr>
            </w:pPr>
            <w:r w:rsidRPr="00944CF4">
              <w:rPr>
                <w:rFonts w:ascii="Poppins" w:eastAsia="Times New Roman" w:hAnsi="Poppins" w:cs="Poppins"/>
                <w:b/>
                <w:color w:val="000000"/>
                <w:sz w:val="14"/>
                <w:szCs w:val="14"/>
                <w:lang w:eastAsia="zh-CN"/>
              </w:rPr>
              <w:t>Proportion (%) of cumulative amount disbursed to the total allocation for the given VP indicator</w:t>
            </w:r>
          </w:p>
        </w:tc>
        <w:tc>
          <w:tcPr>
            <w:tcW w:w="674" w:type="pct"/>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B3CCFF"/>
            <w:vAlign w:val="center"/>
          </w:tcPr>
          <w:p w14:paraId="5D2F98FB" w14:textId="77777777" w:rsidR="00022AA3" w:rsidRPr="00944CF4" w:rsidRDefault="00022AA3">
            <w:pPr>
              <w:spacing w:after="0" w:line="240" w:lineRule="auto"/>
              <w:rPr>
                <w:rFonts w:ascii="Poppins" w:eastAsia="Times New Roman" w:hAnsi="Poppins" w:cs="Poppins"/>
                <w:b/>
                <w:bCs/>
                <w:color w:val="000000"/>
                <w:sz w:val="14"/>
                <w:szCs w:val="14"/>
                <w:lang w:eastAsia="zh-CN"/>
              </w:rPr>
            </w:pPr>
          </w:p>
        </w:tc>
      </w:tr>
      <w:tr w:rsidR="00DB1E25" w:rsidRPr="00944CF4" w14:paraId="62352545" w14:textId="77777777" w:rsidTr="00DB1E25">
        <w:trPr>
          <w:trHeight w:val="423"/>
        </w:trPr>
        <w:tc>
          <w:tcPr>
            <w:tcW w:w="5000" w:type="pct"/>
            <w:gridSpan w:val="10"/>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shd w:val="clear" w:color="auto" w:fill="F2F0F7"/>
            <w:noWrap/>
            <w:tcMar>
              <w:left w:w="29" w:type="dxa"/>
              <w:right w:w="29" w:type="dxa"/>
            </w:tcMar>
            <w:vAlign w:val="center"/>
            <w:hideMark/>
          </w:tcPr>
          <w:p w14:paraId="416531D2" w14:textId="23E812D2" w:rsidR="00DB1E25" w:rsidRPr="00944CF4" w:rsidRDefault="00DB1E25" w:rsidP="00C77822">
            <w:pPr>
              <w:spacing w:after="0" w:line="240" w:lineRule="auto"/>
              <w:rPr>
                <w:rFonts w:ascii="Poppins" w:eastAsia="Times New Roman" w:hAnsi="Poppins" w:cs="Poppins"/>
                <w:color w:val="000000"/>
                <w:sz w:val="16"/>
                <w:szCs w:val="16"/>
                <w:lang w:eastAsia="zh-CN"/>
              </w:rPr>
            </w:pPr>
            <w:r w:rsidRPr="00944CF4">
              <w:rPr>
                <w:rFonts w:ascii="Poppins" w:eastAsia="Times New Roman" w:hAnsi="Poppins" w:cs="Poppins"/>
                <w:color w:val="000000"/>
                <w:sz w:val="16"/>
                <w:szCs w:val="16"/>
                <w:lang w:eastAsia="zh-CN"/>
              </w:rPr>
              <w:t>[ Equity ] Level of progress this reporting period:</w:t>
            </w:r>
            <w:r w:rsidRPr="00944CF4">
              <w:rPr>
                <w:rFonts w:ascii="Poppins" w:eastAsia="Calibri" w:hAnsi="Poppins" w:cs="Poppins"/>
                <w:color w:val="062172"/>
                <w:sz w:val="16"/>
                <w:szCs w:val="16"/>
              </w:rPr>
              <w:t xml:space="preserve"> </w:t>
            </w:r>
            <w:sdt>
              <w:sdtPr>
                <w:rPr>
                  <w:rFonts w:ascii="Poppins" w:eastAsia="Calibri" w:hAnsi="Poppins" w:cs="Poppins"/>
                  <w:color w:val="062172"/>
                  <w:sz w:val="16"/>
                  <w:szCs w:val="16"/>
                </w:rPr>
                <w:id w:val="-1221052054"/>
                <w:placeholder>
                  <w:docPart w:val="E17831D94ACA43E98DA0712F3A860518"/>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Pr="00944CF4">
                  <w:rPr>
                    <w:rFonts w:ascii="Poppins" w:eastAsia="Calibri" w:hAnsi="Poppins" w:cs="Poppins"/>
                    <w:color w:val="062172"/>
                    <w:sz w:val="16"/>
                    <w:szCs w:val="16"/>
                  </w:rPr>
                  <w:t>Select a rating.</w:t>
                </w:r>
              </w:sdtContent>
            </w:sdt>
          </w:p>
        </w:tc>
      </w:tr>
      <w:tr w:rsidR="00875940" w:rsidRPr="00944CF4" w14:paraId="206FE804" w14:textId="77777777" w:rsidTr="00DB1E25">
        <w:trPr>
          <w:gridAfter w:val="1"/>
          <w:wAfter w:w="5" w:type="pct"/>
          <w:trHeight w:val="423"/>
        </w:trPr>
        <w:tc>
          <w:tcPr>
            <w:tcW w:w="351" w:type="pct"/>
            <w:tcBorders>
              <w:top w:val="nil"/>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center"/>
          </w:tcPr>
          <w:p w14:paraId="5DB7E44A" w14:textId="5C31F10F" w:rsidR="00762DEB" w:rsidRPr="00944CF4" w:rsidRDefault="00762DEB" w:rsidP="00762DEB">
            <w:pPr>
              <w:spacing w:line="240" w:lineRule="auto"/>
              <w:rPr>
                <w:rFonts w:ascii="Poppins" w:eastAsia="Times New Roman" w:hAnsi="Poppins" w:cs="Poppins"/>
                <w:color w:val="000000"/>
                <w:sz w:val="14"/>
                <w:szCs w:val="14"/>
                <w:lang w:eastAsia="zh-CN"/>
              </w:rPr>
            </w:pPr>
            <w:r w:rsidRPr="00944CF4">
              <w:rPr>
                <w:rFonts w:ascii="Poppins" w:eastAsia="Times New Roman" w:hAnsi="Poppins" w:cs="Poppins"/>
                <w:color w:val="000000"/>
                <w:sz w:val="14"/>
                <w:szCs w:val="14"/>
                <w:lang w:eastAsia="zh-CN"/>
              </w:rPr>
              <w:t>1)…</w:t>
            </w:r>
          </w:p>
        </w:tc>
        <w:tc>
          <w:tcPr>
            <w:tcW w:w="460"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72BDDF65"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603"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793010D6"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637"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4402D85B"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533" w:type="pct"/>
            <w:tcBorders>
              <w:top w:val="nil"/>
              <w:left w:val="nil"/>
              <w:bottom w:val="single" w:sz="4" w:space="0" w:color="A6A6A6" w:themeColor="background1" w:themeShade="A6"/>
              <w:right w:val="single" w:sz="8" w:space="0" w:color="BFBFBF" w:themeColor="background1" w:themeShade="BF"/>
            </w:tcBorders>
          </w:tcPr>
          <w:p w14:paraId="3C32E337"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602"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07438BC0"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531"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45550543"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604"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bottom"/>
          </w:tcPr>
          <w:p w14:paraId="69B7C43D"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674" w:type="pct"/>
            <w:tcBorders>
              <w:top w:val="nil"/>
              <w:left w:val="nil"/>
              <w:bottom w:val="single" w:sz="4" w:space="0" w:color="A6A6A6" w:themeColor="background1" w:themeShade="A6"/>
              <w:right w:val="single" w:sz="8" w:space="0" w:color="BFBFBF" w:themeColor="background1" w:themeShade="BF"/>
            </w:tcBorders>
            <w:shd w:val="clear" w:color="auto" w:fill="auto"/>
            <w:noWrap/>
            <w:vAlign w:val="bottom"/>
          </w:tcPr>
          <w:p w14:paraId="49F03D63"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r>
      <w:tr w:rsidR="00875940" w:rsidRPr="00944CF4" w14:paraId="6A3AD3EB" w14:textId="77777777" w:rsidTr="00DB1E25">
        <w:trPr>
          <w:gridAfter w:val="1"/>
          <w:wAfter w:w="5" w:type="pct"/>
          <w:trHeight w:val="423"/>
        </w:trPr>
        <w:tc>
          <w:tcPr>
            <w:tcW w:w="351" w:type="pct"/>
            <w:tcBorders>
              <w:top w:val="nil"/>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center"/>
          </w:tcPr>
          <w:p w14:paraId="0024AE42" w14:textId="02F9B56E" w:rsidR="00762DEB" w:rsidRPr="00944CF4" w:rsidRDefault="00762DEB" w:rsidP="00762DEB">
            <w:pPr>
              <w:spacing w:line="240" w:lineRule="auto"/>
              <w:rPr>
                <w:rFonts w:ascii="Poppins" w:eastAsia="Times New Roman" w:hAnsi="Poppins" w:cs="Poppins"/>
                <w:color w:val="000000"/>
                <w:sz w:val="14"/>
                <w:szCs w:val="14"/>
                <w:lang w:eastAsia="zh-CN"/>
              </w:rPr>
            </w:pPr>
            <w:r w:rsidRPr="00944CF4">
              <w:rPr>
                <w:rFonts w:ascii="Poppins" w:eastAsia="Times New Roman" w:hAnsi="Poppins" w:cs="Poppins"/>
                <w:color w:val="000000"/>
                <w:sz w:val="14"/>
                <w:szCs w:val="14"/>
                <w:lang w:eastAsia="zh-CN"/>
              </w:rPr>
              <w:t>2)…</w:t>
            </w:r>
          </w:p>
        </w:tc>
        <w:tc>
          <w:tcPr>
            <w:tcW w:w="460"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1A3DD46C"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603"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510B00C9"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637"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2E2A0727"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533" w:type="pct"/>
            <w:tcBorders>
              <w:top w:val="nil"/>
              <w:left w:val="nil"/>
              <w:bottom w:val="single" w:sz="4" w:space="0" w:color="A6A6A6" w:themeColor="background1" w:themeShade="A6"/>
              <w:right w:val="single" w:sz="8" w:space="0" w:color="BFBFBF" w:themeColor="background1" w:themeShade="BF"/>
            </w:tcBorders>
          </w:tcPr>
          <w:p w14:paraId="1D6130F2"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602"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349F7C39"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531"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656D550C"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604"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bottom"/>
          </w:tcPr>
          <w:p w14:paraId="2E648BFF"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674" w:type="pct"/>
            <w:tcBorders>
              <w:top w:val="nil"/>
              <w:left w:val="nil"/>
              <w:bottom w:val="single" w:sz="4" w:space="0" w:color="A6A6A6" w:themeColor="background1" w:themeShade="A6"/>
              <w:right w:val="single" w:sz="8" w:space="0" w:color="BFBFBF" w:themeColor="background1" w:themeShade="BF"/>
            </w:tcBorders>
            <w:shd w:val="clear" w:color="auto" w:fill="auto"/>
            <w:noWrap/>
            <w:vAlign w:val="bottom"/>
          </w:tcPr>
          <w:p w14:paraId="625B78EC"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r>
      <w:tr w:rsidR="00875940" w:rsidRPr="00944CF4" w14:paraId="42C4CE69" w14:textId="77777777" w:rsidTr="00DB1E25">
        <w:trPr>
          <w:gridAfter w:val="1"/>
          <w:wAfter w:w="5" w:type="pct"/>
          <w:trHeight w:val="423"/>
        </w:trPr>
        <w:tc>
          <w:tcPr>
            <w:tcW w:w="351" w:type="pct"/>
            <w:tcBorders>
              <w:top w:val="nil"/>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center"/>
          </w:tcPr>
          <w:p w14:paraId="6DE0C492" w14:textId="40B1DC6E" w:rsidR="00762DEB" w:rsidRPr="00944CF4" w:rsidRDefault="00762DEB" w:rsidP="00762DEB">
            <w:pPr>
              <w:spacing w:line="240" w:lineRule="auto"/>
              <w:rPr>
                <w:rFonts w:ascii="Poppins" w:eastAsia="Times New Roman" w:hAnsi="Poppins" w:cs="Poppins"/>
                <w:color w:val="000000"/>
                <w:sz w:val="14"/>
                <w:szCs w:val="14"/>
                <w:lang w:eastAsia="zh-CN"/>
              </w:rPr>
            </w:pPr>
            <w:r w:rsidRPr="00944CF4">
              <w:rPr>
                <w:rFonts w:ascii="Poppins" w:eastAsia="Times New Roman" w:hAnsi="Poppins" w:cs="Poppins"/>
                <w:color w:val="000000"/>
                <w:sz w:val="14"/>
                <w:szCs w:val="14"/>
                <w:lang w:eastAsia="zh-CN"/>
              </w:rPr>
              <w:t>3)…</w:t>
            </w:r>
          </w:p>
        </w:tc>
        <w:tc>
          <w:tcPr>
            <w:tcW w:w="460"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62E20BF3"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603"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14F14D4F"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637"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082F95FC"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533" w:type="pct"/>
            <w:tcBorders>
              <w:top w:val="nil"/>
              <w:left w:val="nil"/>
              <w:bottom w:val="single" w:sz="4" w:space="0" w:color="A6A6A6" w:themeColor="background1" w:themeShade="A6"/>
              <w:right w:val="single" w:sz="8" w:space="0" w:color="BFBFBF" w:themeColor="background1" w:themeShade="BF"/>
            </w:tcBorders>
          </w:tcPr>
          <w:p w14:paraId="2499A690"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602"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359796C3"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531"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137F9660"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604"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bottom"/>
          </w:tcPr>
          <w:p w14:paraId="20B8AB0E"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c>
          <w:tcPr>
            <w:tcW w:w="674" w:type="pct"/>
            <w:tcBorders>
              <w:top w:val="nil"/>
              <w:left w:val="nil"/>
              <w:bottom w:val="single" w:sz="4" w:space="0" w:color="A6A6A6" w:themeColor="background1" w:themeShade="A6"/>
              <w:right w:val="single" w:sz="8" w:space="0" w:color="BFBFBF" w:themeColor="background1" w:themeShade="BF"/>
            </w:tcBorders>
            <w:shd w:val="clear" w:color="auto" w:fill="auto"/>
            <w:noWrap/>
            <w:vAlign w:val="bottom"/>
          </w:tcPr>
          <w:p w14:paraId="67870B2E" w14:textId="77777777" w:rsidR="00762DEB" w:rsidRPr="00944CF4" w:rsidRDefault="00762DEB" w:rsidP="00762DEB">
            <w:pPr>
              <w:spacing w:line="240" w:lineRule="auto"/>
              <w:rPr>
                <w:rFonts w:ascii="Poppins" w:eastAsia="Times New Roman" w:hAnsi="Poppins" w:cs="Poppins"/>
                <w:color w:val="000000"/>
                <w:sz w:val="14"/>
                <w:szCs w:val="14"/>
                <w:lang w:eastAsia="zh-CN"/>
              </w:rPr>
            </w:pPr>
          </w:p>
        </w:tc>
      </w:tr>
      <w:tr w:rsidR="00DB1E25" w:rsidRPr="00944CF4" w14:paraId="712DB51C" w14:textId="77777777" w:rsidTr="00DB1E25">
        <w:trPr>
          <w:trHeight w:val="404"/>
        </w:trPr>
        <w:tc>
          <w:tcPr>
            <w:tcW w:w="5000" w:type="pct"/>
            <w:gridSpan w:val="10"/>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shd w:val="clear" w:color="auto" w:fill="F2F0F7"/>
            <w:noWrap/>
            <w:tcMar>
              <w:left w:w="29" w:type="dxa"/>
              <w:right w:w="29" w:type="dxa"/>
            </w:tcMar>
            <w:vAlign w:val="center"/>
            <w:hideMark/>
          </w:tcPr>
          <w:p w14:paraId="3EEEFB5B" w14:textId="36AAF80F" w:rsidR="00DB1E25" w:rsidRPr="00944CF4" w:rsidRDefault="00DB1E25" w:rsidP="00C77822">
            <w:pPr>
              <w:spacing w:after="0" w:line="240" w:lineRule="auto"/>
              <w:rPr>
                <w:rFonts w:ascii="Poppins" w:eastAsia="Times New Roman" w:hAnsi="Poppins" w:cs="Poppins"/>
                <w:color w:val="000000"/>
                <w:sz w:val="16"/>
                <w:szCs w:val="16"/>
                <w:lang w:eastAsia="zh-CN"/>
              </w:rPr>
            </w:pPr>
            <w:r w:rsidRPr="00944CF4">
              <w:rPr>
                <w:rFonts w:ascii="Poppins" w:eastAsia="Times New Roman" w:hAnsi="Poppins" w:cs="Poppins"/>
                <w:color w:val="000000"/>
                <w:sz w:val="16"/>
                <w:szCs w:val="16"/>
                <w:lang w:eastAsia="zh-CN"/>
              </w:rPr>
              <w:t>[ Learning ] Level of progress this reporting period:</w:t>
            </w:r>
            <w:r w:rsidRPr="00944CF4">
              <w:rPr>
                <w:rFonts w:ascii="Poppins" w:eastAsia="Calibri" w:hAnsi="Poppins" w:cs="Poppins"/>
                <w:color w:val="062172"/>
                <w:sz w:val="16"/>
                <w:szCs w:val="16"/>
              </w:rPr>
              <w:t xml:space="preserve"> </w:t>
            </w:r>
            <w:sdt>
              <w:sdtPr>
                <w:rPr>
                  <w:rFonts w:ascii="Poppins" w:eastAsia="Calibri" w:hAnsi="Poppins" w:cs="Poppins"/>
                  <w:color w:val="062172"/>
                  <w:sz w:val="16"/>
                  <w:szCs w:val="16"/>
                </w:rPr>
                <w:id w:val="2107920430"/>
                <w:placeholder>
                  <w:docPart w:val="AFCE8E762CB24CB8A1E4E101E36849CB"/>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Pr="00944CF4">
                  <w:rPr>
                    <w:rFonts w:ascii="Poppins" w:eastAsia="Calibri" w:hAnsi="Poppins" w:cs="Poppins"/>
                    <w:color w:val="062172"/>
                    <w:sz w:val="16"/>
                    <w:szCs w:val="16"/>
                  </w:rPr>
                  <w:t>Select a rating.</w:t>
                </w:r>
              </w:sdtContent>
            </w:sdt>
          </w:p>
        </w:tc>
      </w:tr>
      <w:tr w:rsidR="00324104" w:rsidRPr="00944CF4" w14:paraId="7C4720E2" w14:textId="77777777" w:rsidTr="00DB1E25">
        <w:trPr>
          <w:gridAfter w:val="1"/>
          <w:wAfter w:w="5" w:type="pct"/>
          <w:trHeight w:val="423"/>
        </w:trPr>
        <w:tc>
          <w:tcPr>
            <w:tcW w:w="351" w:type="pct"/>
            <w:tcBorders>
              <w:top w:val="nil"/>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center"/>
          </w:tcPr>
          <w:p w14:paraId="0189F853" w14:textId="77777777" w:rsidR="00324104" w:rsidRPr="00944CF4" w:rsidRDefault="00324104" w:rsidP="00C77822">
            <w:pPr>
              <w:spacing w:line="240" w:lineRule="auto"/>
              <w:rPr>
                <w:rFonts w:ascii="Poppins" w:eastAsia="Times New Roman" w:hAnsi="Poppins" w:cs="Poppins"/>
                <w:color w:val="000000"/>
                <w:sz w:val="14"/>
                <w:szCs w:val="14"/>
                <w:lang w:eastAsia="zh-CN"/>
              </w:rPr>
            </w:pPr>
            <w:r w:rsidRPr="00944CF4">
              <w:rPr>
                <w:rFonts w:ascii="Poppins" w:eastAsia="Times New Roman" w:hAnsi="Poppins" w:cs="Poppins"/>
                <w:color w:val="000000"/>
                <w:sz w:val="14"/>
                <w:szCs w:val="14"/>
                <w:lang w:eastAsia="zh-CN"/>
              </w:rPr>
              <w:t>1)…</w:t>
            </w:r>
          </w:p>
        </w:tc>
        <w:tc>
          <w:tcPr>
            <w:tcW w:w="460"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25083317"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03"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469CAFE8"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37"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04151F41"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533" w:type="pct"/>
            <w:tcBorders>
              <w:top w:val="nil"/>
              <w:left w:val="nil"/>
              <w:bottom w:val="single" w:sz="4" w:space="0" w:color="A6A6A6" w:themeColor="background1" w:themeShade="A6"/>
              <w:right w:val="single" w:sz="8" w:space="0" w:color="BFBFBF" w:themeColor="background1" w:themeShade="BF"/>
            </w:tcBorders>
          </w:tcPr>
          <w:p w14:paraId="395CB2D1"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02"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3444CA3A"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531"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4E0EE5CA"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04"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bottom"/>
          </w:tcPr>
          <w:p w14:paraId="2C92649B"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74" w:type="pct"/>
            <w:tcBorders>
              <w:top w:val="nil"/>
              <w:left w:val="nil"/>
              <w:bottom w:val="single" w:sz="4" w:space="0" w:color="A6A6A6" w:themeColor="background1" w:themeShade="A6"/>
              <w:right w:val="single" w:sz="8" w:space="0" w:color="BFBFBF" w:themeColor="background1" w:themeShade="BF"/>
            </w:tcBorders>
            <w:shd w:val="clear" w:color="auto" w:fill="auto"/>
            <w:noWrap/>
            <w:vAlign w:val="bottom"/>
          </w:tcPr>
          <w:p w14:paraId="072A4935"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r>
      <w:tr w:rsidR="00324104" w:rsidRPr="00944CF4" w14:paraId="3D6E69A9" w14:textId="77777777" w:rsidTr="00DB1E25">
        <w:trPr>
          <w:gridAfter w:val="1"/>
          <w:wAfter w:w="5" w:type="pct"/>
          <w:trHeight w:val="423"/>
        </w:trPr>
        <w:tc>
          <w:tcPr>
            <w:tcW w:w="351" w:type="pct"/>
            <w:tcBorders>
              <w:top w:val="nil"/>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center"/>
          </w:tcPr>
          <w:p w14:paraId="4FC58BDE" w14:textId="77777777" w:rsidR="00324104" w:rsidRPr="00944CF4" w:rsidRDefault="00324104" w:rsidP="00C77822">
            <w:pPr>
              <w:spacing w:line="240" w:lineRule="auto"/>
              <w:rPr>
                <w:rFonts w:ascii="Poppins" w:eastAsia="Times New Roman" w:hAnsi="Poppins" w:cs="Poppins"/>
                <w:color w:val="000000"/>
                <w:sz w:val="14"/>
                <w:szCs w:val="14"/>
                <w:lang w:eastAsia="zh-CN"/>
              </w:rPr>
            </w:pPr>
            <w:r w:rsidRPr="00944CF4">
              <w:rPr>
                <w:rFonts w:ascii="Poppins" w:eastAsia="Times New Roman" w:hAnsi="Poppins" w:cs="Poppins"/>
                <w:color w:val="000000"/>
                <w:sz w:val="14"/>
                <w:szCs w:val="14"/>
                <w:lang w:eastAsia="zh-CN"/>
              </w:rPr>
              <w:t>2)…</w:t>
            </w:r>
          </w:p>
        </w:tc>
        <w:tc>
          <w:tcPr>
            <w:tcW w:w="460"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68939099"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03"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001F2C55"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37"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46F457D3"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533" w:type="pct"/>
            <w:tcBorders>
              <w:top w:val="nil"/>
              <w:left w:val="nil"/>
              <w:bottom w:val="single" w:sz="4" w:space="0" w:color="A6A6A6" w:themeColor="background1" w:themeShade="A6"/>
              <w:right w:val="single" w:sz="8" w:space="0" w:color="BFBFBF" w:themeColor="background1" w:themeShade="BF"/>
            </w:tcBorders>
          </w:tcPr>
          <w:p w14:paraId="26DA142B"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02"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174487AC"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531"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3B1580FD"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04"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bottom"/>
          </w:tcPr>
          <w:p w14:paraId="430249E5"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74" w:type="pct"/>
            <w:tcBorders>
              <w:top w:val="nil"/>
              <w:left w:val="nil"/>
              <w:bottom w:val="single" w:sz="4" w:space="0" w:color="A6A6A6" w:themeColor="background1" w:themeShade="A6"/>
              <w:right w:val="single" w:sz="8" w:space="0" w:color="BFBFBF" w:themeColor="background1" w:themeShade="BF"/>
            </w:tcBorders>
            <w:shd w:val="clear" w:color="auto" w:fill="auto"/>
            <w:noWrap/>
            <w:vAlign w:val="bottom"/>
          </w:tcPr>
          <w:p w14:paraId="49D9A3D1"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r>
      <w:tr w:rsidR="00324104" w:rsidRPr="00944CF4" w14:paraId="2D7DD5CB" w14:textId="77777777" w:rsidTr="00DB1E25">
        <w:trPr>
          <w:gridAfter w:val="1"/>
          <w:wAfter w:w="5" w:type="pct"/>
          <w:trHeight w:val="423"/>
        </w:trPr>
        <w:tc>
          <w:tcPr>
            <w:tcW w:w="351" w:type="pct"/>
            <w:tcBorders>
              <w:top w:val="nil"/>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center"/>
          </w:tcPr>
          <w:p w14:paraId="4FD83EFA" w14:textId="77777777" w:rsidR="00324104" w:rsidRPr="00944CF4" w:rsidRDefault="00324104" w:rsidP="00C77822">
            <w:pPr>
              <w:spacing w:line="240" w:lineRule="auto"/>
              <w:rPr>
                <w:rFonts w:ascii="Poppins" w:eastAsia="Times New Roman" w:hAnsi="Poppins" w:cs="Poppins"/>
                <w:color w:val="000000"/>
                <w:sz w:val="14"/>
                <w:szCs w:val="14"/>
                <w:lang w:eastAsia="zh-CN"/>
              </w:rPr>
            </w:pPr>
            <w:r w:rsidRPr="00944CF4">
              <w:rPr>
                <w:rFonts w:ascii="Poppins" w:eastAsia="Times New Roman" w:hAnsi="Poppins" w:cs="Poppins"/>
                <w:color w:val="000000"/>
                <w:sz w:val="14"/>
                <w:szCs w:val="14"/>
                <w:lang w:eastAsia="zh-CN"/>
              </w:rPr>
              <w:t>3)…</w:t>
            </w:r>
          </w:p>
        </w:tc>
        <w:tc>
          <w:tcPr>
            <w:tcW w:w="460"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35F4DAB5"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03"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0D771C16"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37"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2D7D32AA"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533" w:type="pct"/>
            <w:tcBorders>
              <w:top w:val="nil"/>
              <w:left w:val="nil"/>
              <w:bottom w:val="single" w:sz="4" w:space="0" w:color="A6A6A6" w:themeColor="background1" w:themeShade="A6"/>
              <w:right w:val="single" w:sz="8" w:space="0" w:color="BFBFBF" w:themeColor="background1" w:themeShade="BF"/>
            </w:tcBorders>
          </w:tcPr>
          <w:p w14:paraId="370D5FDA"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02"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1722FB99"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531"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341AE869"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04"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bottom"/>
          </w:tcPr>
          <w:p w14:paraId="0752D718"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74" w:type="pct"/>
            <w:tcBorders>
              <w:top w:val="nil"/>
              <w:left w:val="nil"/>
              <w:bottom w:val="single" w:sz="4" w:space="0" w:color="A6A6A6" w:themeColor="background1" w:themeShade="A6"/>
              <w:right w:val="single" w:sz="8" w:space="0" w:color="BFBFBF" w:themeColor="background1" w:themeShade="BF"/>
            </w:tcBorders>
            <w:shd w:val="clear" w:color="auto" w:fill="auto"/>
            <w:noWrap/>
            <w:vAlign w:val="bottom"/>
          </w:tcPr>
          <w:p w14:paraId="10126A1F"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r>
      <w:tr w:rsidR="00DB1E25" w:rsidRPr="00944CF4" w14:paraId="5E17B4A6" w14:textId="77777777" w:rsidTr="00DB1E25">
        <w:trPr>
          <w:trHeight w:val="423"/>
        </w:trPr>
        <w:tc>
          <w:tcPr>
            <w:tcW w:w="5000" w:type="pct"/>
            <w:gridSpan w:val="10"/>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shd w:val="clear" w:color="auto" w:fill="F2F0F7"/>
            <w:noWrap/>
            <w:tcMar>
              <w:left w:w="29" w:type="dxa"/>
              <w:right w:w="29" w:type="dxa"/>
            </w:tcMar>
            <w:vAlign w:val="center"/>
            <w:hideMark/>
          </w:tcPr>
          <w:p w14:paraId="0E293660" w14:textId="46295DEF" w:rsidR="00DB1E25" w:rsidRPr="00944CF4" w:rsidRDefault="00DB1E25" w:rsidP="00C77822">
            <w:pPr>
              <w:spacing w:after="0" w:line="240" w:lineRule="auto"/>
              <w:rPr>
                <w:rFonts w:ascii="Poppins" w:eastAsia="Times New Roman" w:hAnsi="Poppins" w:cs="Poppins"/>
                <w:color w:val="000000"/>
                <w:sz w:val="16"/>
                <w:szCs w:val="16"/>
                <w:lang w:eastAsia="zh-CN"/>
              </w:rPr>
            </w:pPr>
            <w:r w:rsidRPr="00944CF4">
              <w:rPr>
                <w:rFonts w:ascii="Poppins" w:eastAsia="Times New Roman" w:hAnsi="Poppins" w:cs="Poppins"/>
                <w:color w:val="000000"/>
                <w:sz w:val="16"/>
                <w:szCs w:val="16"/>
                <w:lang w:eastAsia="zh-CN"/>
              </w:rPr>
              <w:t>[ Efficiency ] Level of progress this reporting period:</w:t>
            </w:r>
            <w:r w:rsidRPr="00944CF4">
              <w:rPr>
                <w:rFonts w:ascii="Poppins" w:eastAsia="Calibri" w:hAnsi="Poppins" w:cs="Poppins"/>
                <w:color w:val="062172"/>
                <w:sz w:val="16"/>
                <w:szCs w:val="16"/>
              </w:rPr>
              <w:t xml:space="preserve"> </w:t>
            </w:r>
            <w:sdt>
              <w:sdtPr>
                <w:rPr>
                  <w:rFonts w:ascii="Poppins" w:eastAsia="Calibri" w:hAnsi="Poppins" w:cs="Poppins"/>
                  <w:color w:val="062172"/>
                  <w:sz w:val="16"/>
                  <w:szCs w:val="16"/>
                </w:rPr>
                <w:id w:val="1093668756"/>
                <w:placeholder>
                  <w:docPart w:val="83D7EDEB33BB4E53BFD2E005812C35BE"/>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Content>
                <w:r w:rsidRPr="00944CF4">
                  <w:rPr>
                    <w:rFonts w:ascii="Poppins" w:eastAsia="Calibri" w:hAnsi="Poppins" w:cs="Poppins"/>
                    <w:color w:val="062172"/>
                    <w:sz w:val="16"/>
                    <w:szCs w:val="16"/>
                  </w:rPr>
                  <w:t>Select a rating.</w:t>
                </w:r>
              </w:sdtContent>
            </w:sdt>
            <w:r w:rsidRPr="00944CF4">
              <w:rPr>
                <w:rFonts w:ascii="Poppins" w:eastAsia="Times New Roman" w:hAnsi="Poppins" w:cs="Poppins"/>
                <w:color w:val="000000"/>
                <w:sz w:val="16"/>
                <w:szCs w:val="16"/>
                <w:lang w:eastAsia="zh-CN"/>
              </w:rPr>
              <w:t> </w:t>
            </w:r>
          </w:p>
        </w:tc>
      </w:tr>
      <w:tr w:rsidR="00324104" w:rsidRPr="00944CF4" w14:paraId="6E5DCFDE" w14:textId="77777777" w:rsidTr="00DB1E25">
        <w:trPr>
          <w:gridAfter w:val="1"/>
          <w:wAfter w:w="5" w:type="pct"/>
          <w:trHeight w:val="423"/>
        </w:trPr>
        <w:tc>
          <w:tcPr>
            <w:tcW w:w="351" w:type="pct"/>
            <w:tcBorders>
              <w:top w:val="nil"/>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center"/>
          </w:tcPr>
          <w:p w14:paraId="4E7A31D9" w14:textId="77777777" w:rsidR="00324104" w:rsidRPr="00944CF4" w:rsidRDefault="00324104" w:rsidP="00C77822">
            <w:pPr>
              <w:spacing w:line="240" w:lineRule="auto"/>
              <w:rPr>
                <w:rFonts w:ascii="Poppins" w:eastAsia="Times New Roman" w:hAnsi="Poppins" w:cs="Poppins"/>
                <w:color w:val="000000"/>
                <w:sz w:val="14"/>
                <w:szCs w:val="14"/>
                <w:lang w:eastAsia="zh-CN"/>
              </w:rPr>
            </w:pPr>
            <w:r w:rsidRPr="00944CF4">
              <w:rPr>
                <w:rFonts w:ascii="Poppins" w:eastAsia="Times New Roman" w:hAnsi="Poppins" w:cs="Poppins"/>
                <w:color w:val="000000"/>
                <w:sz w:val="14"/>
                <w:szCs w:val="14"/>
                <w:lang w:eastAsia="zh-CN"/>
              </w:rPr>
              <w:t>1)…</w:t>
            </w:r>
          </w:p>
        </w:tc>
        <w:tc>
          <w:tcPr>
            <w:tcW w:w="460"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40D7411A"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03"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1CE9522C"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37"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3E021FA7"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533" w:type="pct"/>
            <w:tcBorders>
              <w:top w:val="nil"/>
              <w:left w:val="nil"/>
              <w:bottom w:val="single" w:sz="4" w:space="0" w:color="A6A6A6" w:themeColor="background1" w:themeShade="A6"/>
              <w:right w:val="single" w:sz="8" w:space="0" w:color="BFBFBF" w:themeColor="background1" w:themeShade="BF"/>
            </w:tcBorders>
          </w:tcPr>
          <w:p w14:paraId="72850FF3"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02"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75C1C5A6"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531"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25C8728F"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04"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bottom"/>
          </w:tcPr>
          <w:p w14:paraId="15DF982A"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74" w:type="pct"/>
            <w:tcBorders>
              <w:top w:val="nil"/>
              <w:left w:val="nil"/>
              <w:bottom w:val="single" w:sz="4" w:space="0" w:color="A6A6A6" w:themeColor="background1" w:themeShade="A6"/>
              <w:right w:val="single" w:sz="8" w:space="0" w:color="BFBFBF" w:themeColor="background1" w:themeShade="BF"/>
            </w:tcBorders>
            <w:shd w:val="clear" w:color="auto" w:fill="auto"/>
            <w:noWrap/>
            <w:vAlign w:val="bottom"/>
          </w:tcPr>
          <w:p w14:paraId="3DDD5049"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r>
      <w:tr w:rsidR="00324104" w:rsidRPr="00944CF4" w14:paraId="62AC4D4E" w14:textId="77777777" w:rsidTr="00DB1E25">
        <w:trPr>
          <w:gridAfter w:val="1"/>
          <w:wAfter w:w="5" w:type="pct"/>
          <w:trHeight w:val="423"/>
        </w:trPr>
        <w:tc>
          <w:tcPr>
            <w:tcW w:w="351" w:type="pct"/>
            <w:tcBorders>
              <w:top w:val="nil"/>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center"/>
          </w:tcPr>
          <w:p w14:paraId="1FFC5F34" w14:textId="77777777" w:rsidR="00324104" w:rsidRPr="00944CF4" w:rsidRDefault="00324104" w:rsidP="00C77822">
            <w:pPr>
              <w:spacing w:line="240" w:lineRule="auto"/>
              <w:rPr>
                <w:rFonts w:ascii="Poppins" w:eastAsia="Times New Roman" w:hAnsi="Poppins" w:cs="Poppins"/>
                <w:color w:val="000000"/>
                <w:sz w:val="14"/>
                <w:szCs w:val="14"/>
                <w:lang w:eastAsia="zh-CN"/>
              </w:rPr>
            </w:pPr>
            <w:r w:rsidRPr="00944CF4">
              <w:rPr>
                <w:rFonts w:ascii="Poppins" w:eastAsia="Times New Roman" w:hAnsi="Poppins" w:cs="Poppins"/>
                <w:color w:val="000000"/>
                <w:sz w:val="14"/>
                <w:szCs w:val="14"/>
                <w:lang w:eastAsia="zh-CN"/>
              </w:rPr>
              <w:t>2)…</w:t>
            </w:r>
          </w:p>
        </w:tc>
        <w:tc>
          <w:tcPr>
            <w:tcW w:w="460"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2FDD0291"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03"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4CB842C0"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37"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53E5A3EE"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533" w:type="pct"/>
            <w:tcBorders>
              <w:top w:val="nil"/>
              <w:left w:val="nil"/>
              <w:bottom w:val="single" w:sz="4" w:space="0" w:color="A6A6A6" w:themeColor="background1" w:themeShade="A6"/>
              <w:right w:val="single" w:sz="8" w:space="0" w:color="BFBFBF" w:themeColor="background1" w:themeShade="BF"/>
            </w:tcBorders>
          </w:tcPr>
          <w:p w14:paraId="2BCEB5AF"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02"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341CB458"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531"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4C3F6F88"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04"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bottom"/>
          </w:tcPr>
          <w:p w14:paraId="38A68CE6"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74" w:type="pct"/>
            <w:tcBorders>
              <w:top w:val="nil"/>
              <w:left w:val="nil"/>
              <w:bottom w:val="single" w:sz="4" w:space="0" w:color="A6A6A6" w:themeColor="background1" w:themeShade="A6"/>
              <w:right w:val="single" w:sz="8" w:space="0" w:color="BFBFBF" w:themeColor="background1" w:themeShade="BF"/>
            </w:tcBorders>
            <w:shd w:val="clear" w:color="auto" w:fill="auto"/>
            <w:noWrap/>
            <w:vAlign w:val="bottom"/>
          </w:tcPr>
          <w:p w14:paraId="68781AE2"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r>
      <w:tr w:rsidR="00324104" w:rsidRPr="00944CF4" w14:paraId="1FA2DF1B" w14:textId="77777777" w:rsidTr="00DB1E25">
        <w:trPr>
          <w:gridAfter w:val="1"/>
          <w:wAfter w:w="5" w:type="pct"/>
          <w:trHeight w:val="423"/>
        </w:trPr>
        <w:tc>
          <w:tcPr>
            <w:tcW w:w="351" w:type="pct"/>
            <w:tcBorders>
              <w:top w:val="nil"/>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center"/>
          </w:tcPr>
          <w:p w14:paraId="071E972F" w14:textId="77777777" w:rsidR="00324104" w:rsidRPr="00944CF4" w:rsidRDefault="00324104" w:rsidP="00C77822">
            <w:pPr>
              <w:spacing w:line="240" w:lineRule="auto"/>
              <w:rPr>
                <w:rFonts w:ascii="Poppins" w:eastAsia="Times New Roman" w:hAnsi="Poppins" w:cs="Poppins"/>
                <w:color w:val="000000"/>
                <w:sz w:val="14"/>
                <w:szCs w:val="14"/>
                <w:lang w:eastAsia="zh-CN"/>
              </w:rPr>
            </w:pPr>
            <w:r w:rsidRPr="00944CF4">
              <w:rPr>
                <w:rFonts w:ascii="Poppins" w:eastAsia="Times New Roman" w:hAnsi="Poppins" w:cs="Poppins"/>
                <w:color w:val="000000"/>
                <w:sz w:val="14"/>
                <w:szCs w:val="14"/>
                <w:lang w:eastAsia="zh-CN"/>
              </w:rPr>
              <w:t>3)…</w:t>
            </w:r>
          </w:p>
        </w:tc>
        <w:tc>
          <w:tcPr>
            <w:tcW w:w="460"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3B9AA47D"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03"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36A53504"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37" w:type="pct"/>
            <w:tcBorders>
              <w:top w:val="nil"/>
              <w:left w:val="nil"/>
              <w:bottom w:val="single" w:sz="4" w:space="0" w:color="A6A6A6" w:themeColor="background1" w:themeShade="A6"/>
              <w:right w:val="single" w:sz="4" w:space="0" w:color="A6A6A6" w:themeColor="background1" w:themeShade="A6"/>
            </w:tcBorders>
            <w:shd w:val="clear" w:color="auto" w:fill="auto"/>
            <w:noWrap/>
            <w:vAlign w:val="bottom"/>
          </w:tcPr>
          <w:p w14:paraId="7AEF999D"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533" w:type="pct"/>
            <w:tcBorders>
              <w:top w:val="nil"/>
              <w:left w:val="nil"/>
              <w:bottom w:val="single" w:sz="4" w:space="0" w:color="A6A6A6" w:themeColor="background1" w:themeShade="A6"/>
              <w:right w:val="single" w:sz="8" w:space="0" w:color="BFBFBF" w:themeColor="background1" w:themeShade="BF"/>
            </w:tcBorders>
          </w:tcPr>
          <w:p w14:paraId="54E520F5"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02"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752E39D5"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531"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8" w:space="0" w:color="BFBFBF" w:themeColor="background1" w:themeShade="BF"/>
            </w:tcBorders>
          </w:tcPr>
          <w:p w14:paraId="096D90A0"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04" w:type="pct"/>
            <w:tcBorders>
              <w:top w:val="single" w:sz="4" w:space="0" w:color="A6A6A6" w:themeColor="background1" w:themeShade="A6"/>
              <w:left w:val="single" w:sz="8" w:space="0" w:color="BFBFBF" w:themeColor="background1" w:themeShade="BF"/>
              <w:bottom w:val="single" w:sz="4" w:space="0" w:color="A6A6A6" w:themeColor="background1" w:themeShade="A6"/>
              <w:right w:val="single" w:sz="4" w:space="0" w:color="A6A6A6" w:themeColor="background1" w:themeShade="A6"/>
            </w:tcBorders>
            <w:shd w:val="clear" w:color="auto" w:fill="auto"/>
            <w:noWrap/>
            <w:vAlign w:val="bottom"/>
          </w:tcPr>
          <w:p w14:paraId="4B52017F"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c>
          <w:tcPr>
            <w:tcW w:w="674" w:type="pct"/>
            <w:tcBorders>
              <w:top w:val="nil"/>
              <w:left w:val="nil"/>
              <w:bottom w:val="single" w:sz="4" w:space="0" w:color="A6A6A6" w:themeColor="background1" w:themeShade="A6"/>
              <w:right w:val="single" w:sz="8" w:space="0" w:color="BFBFBF" w:themeColor="background1" w:themeShade="BF"/>
            </w:tcBorders>
            <w:shd w:val="clear" w:color="auto" w:fill="auto"/>
            <w:noWrap/>
            <w:vAlign w:val="bottom"/>
          </w:tcPr>
          <w:p w14:paraId="241047E5" w14:textId="77777777" w:rsidR="00324104" w:rsidRPr="00944CF4" w:rsidRDefault="00324104" w:rsidP="00C77822">
            <w:pPr>
              <w:spacing w:line="240" w:lineRule="auto"/>
              <w:rPr>
                <w:rFonts w:ascii="Poppins" w:eastAsia="Times New Roman" w:hAnsi="Poppins" w:cs="Poppins"/>
                <w:color w:val="000000"/>
                <w:sz w:val="14"/>
                <w:szCs w:val="14"/>
                <w:lang w:eastAsia="zh-CN"/>
              </w:rPr>
            </w:pPr>
          </w:p>
        </w:tc>
      </w:tr>
    </w:tbl>
    <w:p w14:paraId="1E5226E1" w14:textId="3E00BFA2" w:rsidR="001E6121" w:rsidRPr="00944CF4" w:rsidRDefault="00324104" w:rsidP="001E6121">
      <w:pPr>
        <w:spacing w:after="120"/>
        <w:rPr>
          <w:rFonts w:ascii="Poppins" w:hAnsi="Poppins" w:cs="Poppins"/>
          <w:b/>
          <w:sz w:val="28"/>
          <w:szCs w:val="28"/>
        </w:rPr>
      </w:pPr>
      <w:r w:rsidRPr="00944CF4">
        <w:rPr>
          <w:rFonts w:ascii="Poppins" w:hAnsi="Poppins" w:cs="Poppins"/>
          <w:b/>
          <w:bCs/>
          <w:i/>
          <w:iCs/>
          <w:color w:val="F4B083" w:themeColor="accent2" w:themeTint="99"/>
        </w:rPr>
        <w:t xml:space="preserve"> </w:t>
      </w:r>
      <w:r w:rsidR="001E6121" w:rsidRPr="00944CF4">
        <w:rPr>
          <w:rFonts w:ascii="Poppins" w:hAnsi="Poppins" w:cs="Poppins"/>
          <w:b/>
          <w:bCs/>
          <w:i/>
          <w:iCs/>
          <w:color w:val="F4B083" w:themeColor="accent2" w:themeTint="99"/>
        </w:rPr>
        <w:t xml:space="preserve">(Add or remove </w:t>
      </w:r>
      <w:r w:rsidR="00BF407D" w:rsidRPr="00944CF4">
        <w:rPr>
          <w:rFonts w:ascii="Poppins" w:hAnsi="Poppins" w:cs="Poppins"/>
          <w:b/>
          <w:bCs/>
          <w:i/>
          <w:iCs/>
          <w:color w:val="F4B083" w:themeColor="accent2" w:themeTint="99"/>
        </w:rPr>
        <w:t>rows</w:t>
      </w:r>
      <w:r w:rsidR="001E6121" w:rsidRPr="00944CF4">
        <w:rPr>
          <w:rFonts w:ascii="Poppins" w:hAnsi="Poppins" w:cs="Poppins"/>
          <w:b/>
          <w:bCs/>
          <w:i/>
          <w:iCs/>
          <w:color w:val="F4B083" w:themeColor="accent2" w:themeTint="99"/>
        </w:rPr>
        <w:t xml:space="preserve"> as needed.)</w:t>
      </w:r>
    </w:p>
    <w:p w14:paraId="33B16E8C" w14:textId="4B1AF056" w:rsidR="001B0511" w:rsidRPr="00944CF4" w:rsidRDefault="00981577" w:rsidP="00CC58E5">
      <w:pPr>
        <w:rPr>
          <w:rFonts w:ascii="Poppins" w:hAnsi="Poppins" w:cs="Poppins"/>
          <w:b/>
          <w:sz w:val="28"/>
          <w:szCs w:val="28"/>
        </w:rPr>
      </w:pPr>
      <w:r w:rsidRPr="00944CF4">
        <w:rPr>
          <w:rFonts w:ascii="Poppins" w:hAnsi="Poppins" w:cs="Poppins"/>
          <w:b/>
          <w:bCs/>
          <w:sz w:val="28"/>
          <w:szCs w:val="28"/>
        </w:rPr>
        <w:br w:type="page"/>
      </w:r>
      <w:r w:rsidR="00303225" w:rsidRPr="00944CF4">
        <w:rPr>
          <w:rFonts w:ascii="Poppins" w:hAnsi="Poppins" w:cs="Poppins"/>
          <w:b/>
          <w:bCs/>
          <w:sz w:val="28"/>
          <w:szCs w:val="28"/>
        </w:rPr>
        <w:lastRenderedPageBreak/>
        <w:t xml:space="preserve">Annex </w:t>
      </w:r>
      <w:r w:rsidR="007B391B" w:rsidRPr="00944CF4">
        <w:rPr>
          <w:rFonts w:ascii="Poppins" w:hAnsi="Poppins" w:cs="Poppins"/>
          <w:b/>
          <w:bCs/>
          <w:sz w:val="28"/>
          <w:szCs w:val="28"/>
        </w:rPr>
        <w:t>4</w:t>
      </w:r>
      <w:r w:rsidR="00303225" w:rsidRPr="00944CF4">
        <w:rPr>
          <w:rFonts w:ascii="Poppins" w:hAnsi="Poppins" w:cs="Poppins"/>
          <w:b/>
          <w:bCs/>
          <w:sz w:val="28"/>
          <w:szCs w:val="28"/>
        </w:rPr>
        <w:t xml:space="preserve">: Global Numbers </w:t>
      </w:r>
      <w:r w:rsidR="007B24B0" w:rsidRPr="00944CF4">
        <w:rPr>
          <w:rFonts w:ascii="Poppins" w:hAnsi="Poppins" w:cs="Poppins"/>
          <w:b/>
          <w:bCs/>
          <w:sz w:val="28"/>
          <w:szCs w:val="28"/>
        </w:rPr>
        <w:t xml:space="preserve">Reporting </w:t>
      </w:r>
      <w:r w:rsidR="00303225" w:rsidRPr="00944CF4">
        <w:rPr>
          <w:rFonts w:ascii="Poppins" w:hAnsi="Poppins" w:cs="Poppins"/>
          <w:b/>
          <w:bCs/>
          <w:sz w:val="28"/>
          <w:szCs w:val="28"/>
        </w:rPr>
        <w:t>Template</w:t>
      </w:r>
      <w:r w:rsidR="00186691" w:rsidRPr="00944CF4">
        <w:rPr>
          <w:rStyle w:val="FootnoteReference"/>
          <w:rFonts w:ascii="Poppins" w:hAnsi="Poppins" w:cs="Poppins"/>
          <w:b/>
          <w:bCs/>
          <w:sz w:val="28"/>
          <w:szCs w:val="28"/>
        </w:rPr>
        <w:footnoteReference w:id="7"/>
      </w:r>
    </w:p>
    <w:tbl>
      <w:tblPr>
        <w:tblW w:w="5000" w:type="pct"/>
        <w:tblLook w:val="04A0" w:firstRow="1" w:lastRow="0" w:firstColumn="1" w:lastColumn="0" w:noHBand="0" w:noVBand="1"/>
      </w:tblPr>
      <w:tblGrid>
        <w:gridCol w:w="1431"/>
        <w:gridCol w:w="1626"/>
        <w:gridCol w:w="4507"/>
        <w:gridCol w:w="2694"/>
        <w:gridCol w:w="2692"/>
      </w:tblGrid>
      <w:tr w:rsidR="00852B3D" w:rsidRPr="00944CF4" w14:paraId="1E21A506" w14:textId="77777777" w:rsidTr="0017629B">
        <w:trPr>
          <w:trHeight w:val="1321"/>
        </w:trPr>
        <w:tc>
          <w:tcPr>
            <w:tcW w:w="5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2172"/>
            <w:vAlign w:val="center"/>
            <w:hideMark/>
          </w:tcPr>
          <w:p w14:paraId="6CB203CF" w14:textId="77777777" w:rsidR="00852B3D" w:rsidRPr="00944CF4" w:rsidRDefault="00852B3D" w:rsidP="00EC64F3">
            <w:pPr>
              <w:spacing w:after="0" w:line="240" w:lineRule="auto"/>
              <w:jc w:val="center"/>
              <w:rPr>
                <w:rFonts w:ascii="Poppins" w:eastAsia="Times New Roman" w:hAnsi="Poppins" w:cs="Poppins"/>
                <w:b/>
                <w:bCs/>
                <w:color w:val="43D596"/>
                <w:sz w:val="20"/>
                <w:szCs w:val="20"/>
                <w:lang w:eastAsia="zh-CN"/>
              </w:rPr>
            </w:pPr>
            <w:r w:rsidRPr="00944CF4">
              <w:rPr>
                <w:rFonts w:ascii="Poppins" w:eastAsia="Times New Roman" w:hAnsi="Poppins" w:cs="Poppins"/>
                <w:b/>
                <w:bCs/>
                <w:color w:val="43D596"/>
                <w:sz w:val="20"/>
                <w:szCs w:val="20"/>
                <w:lang w:eastAsia="zh-CN"/>
              </w:rPr>
              <w:t>GPE Indicators</w:t>
            </w:r>
          </w:p>
        </w:tc>
        <w:tc>
          <w:tcPr>
            <w:tcW w:w="63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2172"/>
            <w:vAlign w:val="center"/>
          </w:tcPr>
          <w:p w14:paraId="0448FEA9" w14:textId="77777777" w:rsidR="00852B3D" w:rsidRPr="00944CF4" w:rsidRDefault="00852B3D" w:rsidP="00B648E9">
            <w:pPr>
              <w:spacing w:after="0" w:line="240" w:lineRule="auto"/>
              <w:rPr>
                <w:rFonts w:ascii="Poppins" w:eastAsia="Times New Roman" w:hAnsi="Poppins" w:cs="Poppins"/>
                <w:b/>
                <w:bCs/>
                <w:color w:val="43D596"/>
                <w:sz w:val="20"/>
                <w:szCs w:val="20"/>
                <w:u w:val="single"/>
                <w:lang w:eastAsia="zh-CN"/>
              </w:rPr>
            </w:pPr>
            <w:r w:rsidRPr="00944CF4">
              <w:rPr>
                <w:rFonts w:ascii="Poppins" w:eastAsia="Times New Roman" w:hAnsi="Poppins" w:cs="Poppins"/>
                <w:b/>
                <w:bCs/>
                <w:color w:val="43D596"/>
                <w:sz w:val="20"/>
                <w:szCs w:val="20"/>
                <w:u w:val="single"/>
                <w:lang w:eastAsia="zh-CN"/>
              </w:rPr>
              <w:t>Indicator name(s) as in the Program Document and Application Form</w:t>
            </w:r>
          </w:p>
        </w:tc>
        <w:tc>
          <w:tcPr>
            <w:tcW w:w="1743" w:type="pct"/>
            <w:tcBorders>
              <w:top w:val="single" w:sz="4" w:space="0" w:color="FFFFFF" w:themeColor="background1"/>
              <w:left w:val="single" w:sz="4" w:space="0" w:color="FFFFFF" w:themeColor="background1"/>
              <w:right w:val="single" w:sz="4" w:space="0" w:color="FFFFFF" w:themeColor="background1"/>
            </w:tcBorders>
            <w:shd w:val="clear" w:color="auto" w:fill="062172"/>
            <w:vAlign w:val="center"/>
            <w:hideMark/>
          </w:tcPr>
          <w:p w14:paraId="0307327F" w14:textId="4684578D" w:rsidR="00A367EA" w:rsidRPr="00944CF4" w:rsidRDefault="00852B3D" w:rsidP="00B648E9">
            <w:pPr>
              <w:spacing w:after="0" w:line="240" w:lineRule="auto"/>
              <w:rPr>
                <w:rFonts w:ascii="Poppins" w:eastAsia="Times New Roman" w:hAnsi="Poppins" w:cs="Poppins"/>
                <w:b/>
                <w:bCs/>
                <w:color w:val="43D596"/>
                <w:sz w:val="20"/>
                <w:szCs w:val="20"/>
                <w:u w:val="single"/>
                <w:lang w:eastAsia="zh-CN"/>
              </w:rPr>
            </w:pPr>
            <w:r w:rsidRPr="00944CF4">
              <w:rPr>
                <w:rFonts w:ascii="Poppins" w:eastAsia="Times New Roman" w:hAnsi="Poppins" w:cs="Poppins"/>
                <w:b/>
                <w:bCs/>
                <w:color w:val="43D596"/>
                <w:sz w:val="20"/>
                <w:szCs w:val="20"/>
                <w:u w:val="single"/>
                <w:lang w:eastAsia="zh-CN"/>
              </w:rPr>
              <w:t xml:space="preserve">ACTUAL Number Achieved (during this reporting period) </w:t>
            </w:r>
            <w:r w:rsidRPr="00944CF4">
              <w:rPr>
                <w:rFonts w:ascii="Poppins" w:eastAsia="Times New Roman" w:hAnsi="Poppins" w:cs="Poppins"/>
                <w:b/>
                <w:bCs/>
                <w:color w:val="43D596"/>
                <w:sz w:val="20"/>
                <w:szCs w:val="20"/>
                <w:u w:val="single"/>
                <w:lang w:eastAsia="zh-CN"/>
              </w:rPr>
              <w:br/>
              <w:t>• Please report the status in numbers, no percentages or ratios</w:t>
            </w:r>
          </w:p>
          <w:p w14:paraId="05E4B50C" w14:textId="4A13EC69" w:rsidR="00852B3D" w:rsidRPr="00944CF4" w:rsidRDefault="00A367EA" w:rsidP="00B648E9">
            <w:pPr>
              <w:spacing w:after="0" w:line="240" w:lineRule="auto"/>
              <w:rPr>
                <w:rFonts w:ascii="Poppins" w:eastAsia="Times New Roman" w:hAnsi="Poppins" w:cs="Poppins"/>
                <w:b/>
                <w:bCs/>
                <w:color w:val="43D596"/>
                <w:sz w:val="20"/>
                <w:szCs w:val="20"/>
                <w:u w:val="single"/>
                <w:lang w:eastAsia="zh-CN"/>
              </w:rPr>
            </w:pPr>
            <w:r w:rsidRPr="00944CF4">
              <w:rPr>
                <w:rFonts w:ascii="Poppins" w:eastAsia="Times New Roman" w:hAnsi="Poppins" w:cs="Poppins"/>
                <w:b/>
                <w:bCs/>
                <w:color w:val="43D596"/>
                <w:sz w:val="20"/>
                <w:szCs w:val="20"/>
                <w:u w:val="single"/>
                <w:lang w:eastAsia="zh-CN"/>
              </w:rPr>
              <w:t>• P</w:t>
            </w:r>
            <w:r w:rsidR="00156960" w:rsidRPr="00944CF4">
              <w:rPr>
                <w:rFonts w:ascii="Poppins" w:eastAsia="Times New Roman" w:hAnsi="Poppins" w:cs="Poppins"/>
                <w:b/>
                <w:bCs/>
                <w:color w:val="43D596"/>
                <w:sz w:val="20"/>
                <w:szCs w:val="20"/>
                <w:u w:val="single"/>
                <w:lang w:eastAsia="zh-CN"/>
              </w:rPr>
              <w:t>rovide numbers for the entire program. The GPE Secretariat will prorate it in accordance with the proportion of GPE contribution to the entire program amount</w:t>
            </w:r>
            <w:r w:rsidR="00852B3D" w:rsidRPr="00944CF4">
              <w:rPr>
                <w:rFonts w:ascii="Poppins" w:eastAsia="Times New Roman" w:hAnsi="Poppins" w:cs="Poppins"/>
                <w:b/>
                <w:bCs/>
                <w:color w:val="43D596"/>
                <w:sz w:val="20"/>
                <w:szCs w:val="20"/>
                <w:u w:val="single"/>
                <w:lang w:eastAsia="zh-CN"/>
              </w:rPr>
              <w:t>.</w:t>
            </w:r>
          </w:p>
        </w:tc>
        <w:tc>
          <w:tcPr>
            <w:tcW w:w="1043" w:type="pct"/>
            <w:tcBorders>
              <w:top w:val="single" w:sz="4" w:space="0" w:color="FFFFFF" w:themeColor="background1"/>
              <w:left w:val="single" w:sz="4" w:space="0" w:color="FFFFFF" w:themeColor="background1"/>
              <w:right w:val="single" w:sz="4" w:space="0" w:color="FFFFFF" w:themeColor="background1"/>
            </w:tcBorders>
            <w:shd w:val="clear" w:color="auto" w:fill="062172"/>
          </w:tcPr>
          <w:p w14:paraId="3DDC25CC" w14:textId="12BA4B3F" w:rsidR="005679C5" w:rsidRPr="00944CF4" w:rsidRDefault="00B648E9" w:rsidP="00B648E9">
            <w:pPr>
              <w:spacing w:after="0" w:line="240" w:lineRule="auto"/>
              <w:rPr>
                <w:rFonts w:ascii="Poppins" w:eastAsia="Times New Roman" w:hAnsi="Poppins" w:cs="Poppins"/>
                <w:b/>
                <w:bCs/>
                <w:color w:val="43D596"/>
                <w:sz w:val="20"/>
                <w:szCs w:val="20"/>
                <w:u w:val="single"/>
                <w:lang w:eastAsia="zh-CN"/>
              </w:rPr>
            </w:pPr>
            <w:r w:rsidRPr="00944CF4">
              <w:rPr>
                <w:rFonts w:ascii="Poppins" w:eastAsia="Times New Roman" w:hAnsi="Poppins" w:cs="Poppins"/>
                <w:b/>
                <w:bCs/>
                <w:color w:val="43D596"/>
                <w:sz w:val="20"/>
                <w:szCs w:val="20"/>
                <w:u w:val="single"/>
                <w:lang w:eastAsia="zh-CN"/>
              </w:rPr>
              <w:t>% attributed to this grant (for cofinanced grants) </w:t>
            </w:r>
          </w:p>
        </w:tc>
        <w:tc>
          <w:tcPr>
            <w:tcW w:w="10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62172"/>
            <w:vAlign w:val="center"/>
            <w:hideMark/>
          </w:tcPr>
          <w:p w14:paraId="32025272" w14:textId="47BD225D" w:rsidR="00852B3D" w:rsidRPr="00944CF4" w:rsidRDefault="00852B3D" w:rsidP="00EC64F3">
            <w:pPr>
              <w:spacing w:after="0" w:line="240" w:lineRule="auto"/>
              <w:jc w:val="center"/>
              <w:rPr>
                <w:rFonts w:ascii="Poppins" w:eastAsia="Times New Roman" w:hAnsi="Poppins" w:cs="Poppins"/>
                <w:b/>
                <w:bCs/>
                <w:color w:val="43D596"/>
                <w:sz w:val="20"/>
                <w:szCs w:val="20"/>
                <w:lang w:eastAsia="zh-CN"/>
              </w:rPr>
            </w:pPr>
            <w:r w:rsidRPr="00944CF4">
              <w:rPr>
                <w:rFonts w:ascii="Poppins" w:eastAsia="Times New Roman" w:hAnsi="Poppins" w:cs="Poppins"/>
                <w:b/>
                <w:bCs/>
                <w:color w:val="43D596"/>
                <w:sz w:val="20"/>
                <w:szCs w:val="20"/>
                <w:u w:val="single"/>
                <w:lang w:eastAsia="zh-CN"/>
              </w:rPr>
              <w:t xml:space="preserve">Comments </w:t>
            </w:r>
            <w:r w:rsidRPr="00944CF4">
              <w:rPr>
                <w:rFonts w:ascii="Poppins" w:eastAsia="Times New Roman" w:hAnsi="Poppins" w:cs="Poppins"/>
                <w:b/>
                <w:bCs/>
                <w:color w:val="43D596"/>
                <w:sz w:val="20"/>
                <w:szCs w:val="20"/>
                <w:lang w:eastAsia="zh-CN"/>
              </w:rPr>
              <w:br/>
            </w:r>
          </w:p>
        </w:tc>
      </w:tr>
      <w:tr w:rsidR="00852B3D" w:rsidRPr="00944CF4" w14:paraId="7FB6AF00" w14:textId="77777777" w:rsidTr="00DD38E5">
        <w:trPr>
          <w:trHeight w:val="269"/>
        </w:trPr>
        <w:tc>
          <w:tcPr>
            <w:tcW w:w="541" w:type="pct"/>
            <w:vMerge w:val="restart"/>
            <w:tcBorders>
              <w:top w:val="nil"/>
              <w:left w:val="single" w:sz="8" w:space="0" w:color="062172"/>
              <w:bottom w:val="single" w:sz="4" w:space="0" w:color="A6A6A6"/>
              <w:right w:val="single" w:sz="8" w:space="0" w:color="BFBFBF" w:themeColor="background1" w:themeShade="BF"/>
            </w:tcBorders>
            <w:shd w:val="clear" w:color="auto" w:fill="BBCAFB"/>
            <w:vAlign w:val="center"/>
            <w:hideMark/>
          </w:tcPr>
          <w:p w14:paraId="6A2DC0E3" w14:textId="52439BEF" w:rsidR="00852B3D" w:rsidRPr="00944CF4" w:rsidRDefault="00852B3D" w:rsidP="00EC64F3">
            <w:pPr>
              <w:spacing w:after="0" w:line="240" w:lineRule="auto"/>
              <w:jc w:val="center"/>
              <w:rPr>
                <w:rFonts w:ascii="Poppins" w:eastAsia="Times New Roman" w:hAnsi="Poppins" w:cs="Poppins"/>
                <w:b/>
                <w:bCs/>
                <w:color w:val="000000"/>
                <w:sz w:val="18"/>
                <w:szCs w:val="18"/>
                <w:lang w:eastAsia="zh-CN"/>
              </w:rPr>
            </w:pPr>
            <w:r w:rsidRPr="00944CF4">
              <w:rPr>
                <w:rFonts w:ascii="Poppins" w:eastAsia="Times New Roman" w:hAnsi="Poppins" w:cs="Poppins"/>
                <w:b/>
                <w:bCs/>
                <w:color w:val="000000"/>
                <w:sz w:val="18"/>
                <w:szCs w:val="18"/>
                <w:lang w:eastAsia="zh-CN"/>
              </w:rPr>
              <w:t xml:space="preserve">Textbooks purchased and distributed </w:t>
            </w:r>
          </w:p>
        </w:tc>
        <w:tc>
          <w:tcPr>
            <w:tcW w:w="631" w:type="pct"/>
            <w:tcBorders>
              <w:top w:val="nil"/>
              <w:left w:val="single" w:sz="8" w:space="0" w:color="BFBFBF" w:themeColor="background1" w:themeShade="BF"/>
              <w:bottom w:val="single" w:sz="4" w:space="0" w:color="A6A6A6"/>
              <w:right w:val="single" w:sz="8" w:space="0" w:color="BFBFBF" w:themeColor="background1" w:themeShade="BF"/>
            </w:tcBorders>
            <w:vAlign w:val="bottom"/>
          </w:tcPr>
          <w:p w14:paraId="784DB90D" w14:textId="77777777" w:rsidR="00852B3D" w:rsidRPr="00944CF4" w:rsidRDefault="00852B3D" w:rsidP="00EC64F3">
            <w:pPr>
              <w:spacing w:after="0" w:line="240" w:lineRule="auto"/>
              <w:rPr>
                <w:rFonts w:ascii="Poppins" w:eastAsia="Times New Roman" w:hAnsi="Poppins" w:cs="Poppins"/>
                <w:color w:val="000000"/>
                <w:sz w:val="18"/>
                <w:szCs w:val="18"/>
                <w:lang w:eastAsia="zh-CN"/>
              </w:rPr>
            </w:pPr>
            <w:r w:rsidRPr="00944CF4">
              <w:rPr>
                <w:rFonts w:ascii="Poppins" w:eastAsia="Times New Roman" w:hAnsi="Poppins" w:cs="Poppins"/>
                <w:color w:val="000000"/>
                <w:sz w:val="18"/>
                <w:szCs w:val="18"/>
                <w:lang w:eastAsia="zh-CN"/>
              </w:rPr>
              <w:t>1)…</w:t>
            </w:r>
          </w:p>
        </w:tc>
        <w:tc>
          <w:tcPr>
            <w:tcW w:w="1743" w:type="pct"/>
            <w:tcBorders>
              <w:top w:val="single" w:sz="4" w:space="0" w:color="FFFFFF" w:themeColor="background1"/>
              <w:left w:val="single" w:sz="8" w:space="0" w:color="BFBFBF" w:themeColor="background1" w:themeShade="BF"/>
              <w:bottom w:val="single" w:sz="4" w:space="0" w:color="A6A6A6"/>
              <w:right w:val="single" w:sz="4" w:space="0" w:color="BFBFBF"/>
            </w:tcBorders>
            <w:vAlign w:val="center"/>
            <w:hideMark/>
          </w:tcPr>
          <w:p w14:paraId="03091929" w14:textId="3AE09BA2" w:rsidR="00852B3D" w:rsidRPr="00944CF4" w:rsidRDefault="00852B3D" w:rsidP="00EC64F3">
            <w:pPr>
              <w:spacing w:after="0" w:line="240" w:lineRule="auto"/>
              <w:jc w:val="center"/>
              <w:rPr>
                <w:rFonts w:ascii="Poppins" w:eastAsia="Times New Roman" w:hAnsi="Poppins" w:cs="Poppins"/>
                <w:color w:val="000000"/>
                <w:sz w:val="20"/>
                <w:szCs w:val="20"/>
                <w:lang w:eastAsia="zh-CN"/>
              </w:rPr>
            </w:pPr>
            <w:r w:rsidRPr="00944CF4">
              <w:rPr>
                <w:rFonts w:ascii="Poppins" w:eastAsia="Times New Roman" w:hAnsi="Poppins" w:cs="Poppins"/>
                <w:color w:val="000000"/>
                <w:sz w:val="20"/>
                <w:szCs w:val="20"/>
                <w:lang w:eastAsia="zh-CN"/>
              </w:rPr>
              <w:t> </w:t>
            </w:r>
          </w:p>
        </w:tc>
        <w:tc>
          <w:tcPr>
            <w:tcW w:w="1043" w:type="pct"/>
            <w:tcBorders>
              <w:top w:val="single" w:sz="4" w:space="0" w:color="BFBFBF"/>
              <w:left w:val="single" w:sz="4" w:space="0" w:color="BFBFBF"/>
              <w:bottom w:val="single" w:sz="4" w:space="0" w:color="BFBFBF"/>
              <w:right w:val="single" w:sz="4" w:space="0" w:color="BFBFBF"/>
            </w:tcBorders>
          </w:tcPr>
          <w:p w14:paraId="7434B8BF" w14:textId="77777777" w:rsidR="00852B3D" w:rsidRPr="00944CF4" w:rsidRDefault="00852B3D" w:rsidP="00EC64F3">
            <w:pPr>
              <w:spacing w:after="0" w:line="240" w:lineRule="auto"/>
              <w:jc w:val="center"/>
              <w:rPr>
                <w:rFonts w:ascii="Poppins" w:eastAsia="Times New Roman" w:hAnsi="Poppins" w:cs="Poppins"/>
                <w:color w:val="000000"/>
                <w:sz w:val="20"/>
                <w:szCs w:val="20"/>
                <w:lang w:eastAsia="zh-CN"/>
              </w:rPr>
            </w:pPr>
          </w:p>
        </w:tc>
        <w:tc>
          <w:tcPr>
            <w:tcW w:w="1042" w:type="pct"/>
            <w:tcBorders>
              <w:top w:val="single" w:sz="4" w:space="0" w:color="BFBFBF"/>
              <w:left w:val="single" w:sz="4" w:space="0" w:color="BFBFBF"/>
              <w:bottom w:val="single" w:sz="4" w:space="0" w:color="BFBFBF"/>
              <w:right w:val="single" w:sz="4" w:space="0" w:color="BFBFBF"/>
            </w:tcBorders>
            <w:vAlign w:val="center"/>
            <w:hideMark/>
          </w:tcPr>
          <w:p w14:paraId="0F16FB63" w14:textId="19B5F2EA" w:rsidR="00852B3D" w:rsidRPr="00944CF4" w:rsidRDefault="00852B3D" w:rsidP="00EC64F3">
            <w:pPr>
              <w:spacing w:after="0" w:line="240" w:lineRule="auto"/>
              <w:jc w:val="center"/>
              <w:rPr>
                <w:rFonts w:ascii="Poppins" w:eastAsia="Times New Roman" w:hAnsi="Poppins" w:cs="Poppins"/>
                <w:color w:val="000000"/>
                <w:sz w:val="20"/>
                <w:szCs w:val="20"/>
                <w:lang w:eastAsia="zh-CN"/>
              </w:rPr>
            </w:pPr>
            <w:r w:rsidRPr="00944CF4">
              <w:rPr>
                <w:rFonts w:ascii="Poppins" w:eastAsia="Times New Roman" w:hAnsi="Poppins" w:cs="Poppins"/>
                <w:color w:val="000000"/>
                <w:sz w:val="20"/>
                <w:szCs w:val="20"/>
                <w:lang w:eastAsia="zh-CN"/>
              </w:rPr>
              <w:t> </w:t>
            </w:r>
          </w:p>
        </w:tc>
      </w:tr>
      <w:tr w:rsidR="00852B3D" w:rsidRPr="00944CF4" w14:paraId="3E485B77" w14:textId="77777777" w:rsidTr="00DD38E5">
        <w:trPr>
          <w:trHeight w:val="251"/>
        </w:trPr>
        <w:tc>
          <w:tcPr>
            <w:tcW w:w="541" w:type="pct"/>
            <w:vMerge/>
            <w:tcBorders>
              <w:top w:val="nil"/>
              <w:left w:val="single" w:sz="8" w:space="0" w:color="062172"/>
              <w:bottom w:val="single" w:sz="4" w:space="0" w:color="A6A6A6"/>
              <w:right w:val="single" w:sz="8" w:space="0" w:color="BFBFBF" w:themeColor="background1" w:themeShade="BF"/>
            </w:tcBorders>
            <w:vAlign w:val="center"/>
            <w:hideMark/>
          </w:tcPr>
          <w:p w14:paraId="1E648006" w14:textId="77777777" w:rsidR="00852B3D" w:rsidRPr="00944CF4" w:rsidRDefault="00852B3D" w:rsidP="00EC64F3">
            <w:pPr>
              <w:spacing w:after="0"/>
              <w:rPr>
                <w:rFonts w:ascii="Poppins" w:eastAsia="Times New Roman" w:hAnsi="Poppins" w:cs="Poppins"/>
                <w:b/>
                <w:bCs/>
                <w:color w:val="000000"/>
                <w:sz w:val="18"/>
                <w:szCs w:val="18"/>
                <w:lang w:eastAsia="zh-CN"/>
              </w:rPr>
            </w:pPr>
          </w:p>
        </w:tc>
        <w:tc>
          <w:tcPr>
            <w:tcW w:w="631" w:type="pct"/>
            <w:tcBorders>
              <w:top w:val="nil"/>
              <w:left w:val="single" w:sz="8" w:space="0" w:color="BFBFBF" w:themeColor="background1" w:themeShade="BF"/>
              <w:bottom w:val="single" w:sz="4" w:space="0" w:color="A6A6A6"/>
              <w:right w:val="single" w:sz="8" w:space="0" w:color="BFBFBF" w:themeColor="background1" w:themeShade="BF"/>
            </w:tcBorders>
            <w:vAlign w:val="bottom"/>
          </w:tcPr>
          <w:p w14:paraId="109024BF" w14:textId="77777777" w:rsidR="00852B3D" w:rsidRPr="00944CF4" w:rsidRDefault="00852B3D" w:rsidP="00EC64F3">
            <w:pPr>
              <w:spacing w:after="0" w:line="240" w:lineRule="auto"/>
              <w:rPr>
                <w:rFonts w:ascii="Poppins" w:eastAsia="Times New Roman" w:hAnsi="Poppins" w:cs="Poppins"/>
                <w:color w:val="000000"/>
                <w:sz w:val="18"/>
                <w:szCs w:val="18"/>
                <w:lang w:eastAsia="zh-CN"/>
              </w:rPr>
            </w:pPr>
            <w:r w:rsidRPr="00944CF4">
              <w:rPr>
                <w:rFonts w:ascii="Poppins" w:eastAsia="Times New Roman" w:hAnsi="Poppins" w:cs="Poppins"/>
                <w:color w:val="000000"/>
                <w:sz w:val="18"/>
                <w:szCs w:val="18"/>
                <w:lang w:eastAsia="zh-CN"/>
              </w:rPr>
              <w:t>2)…</w:t>
            </w:r>
          </w:p>
        </w:tc>
        <w:tc>
          <w:tcPr>
            <w:tcW w:w="1743" w:type="pct"/>
            <w:tcBorders>
              <w:top w:val="nil"/>
              <w:left w:val="single" w:sz="8" w:space="0" w:color="BFBFBF" w:themeColor="background1" w:themeShade="BF"/>
              <w:bottom w:val="single" w:sz="4" w:space="0" w:color="A6A6A6"/>
              <w:right w:val="single" w:sz="4" w:space="0" w:color="BFBFBF"/>
            </w:tcBorders>
            <w:vAlign w:val="center"/>
            <w:hideMark/>
          </w:tcPr>
          <w:p w14:paraId="66F6F199" w14:textId="57FEC702" w:rsidR="00852B3D" w:rsidRPr="00944CF4" w:rsidRDefault="00852B3D" w:rsidP="00EC64F3">
            <w:pPr>
              <w:spacing w:after="0" w:line="240" w:lineRule="auto"/>
              <w:jc w:val="center"/>
              <w:rPr>
                <w:rFonts w:ascii="Poppins" w:eastAsia="Times New Roman" w:hAnsi="Poppins" w:cs="Poppins"/>
                <w:color w:val="000000"/>
                <w:sz w:val="20"/>
                <w:szCs w:val="20"/>
                <w:lang w:eastAsia="zh-CN"/>
              </w:rPr>
            </w:pPr>
            <w:r w:rsidRPr="00944CF4">
              <w:rPr>
                <w:rFonts w:ascii="Poppins" w:eastAsia="Times New Roman" w:hAnsi="Poppins" w:cs="Poppins"/>
                <w:color w:val="000000"/>
                <w:sz w:val="20"/>
                <w:szCs w:val="20"/>
                <w:lang w:eastAsia="zh-CN"/>
              </w:rPr>
              <w:t> </w:t>
            </w:r>
          </w:p>
        </w:tc>
        <w:tc>
          <w:tcPr>
            <w:tcW w:w="1043" w:type="pct"/>
            <w:tcBorders>
              <w:top w:val="single" w:sz="4" w:space="0" w:color="BFBFBF"/>
              <w:left w:val="single" w:sz="4" w:space="0" w:color="BFBFBF"/>
              <w:bottom w:val="single" w:sz="4" w:space="0" w:color="BFBFBF"/>
              <w:right w:val="single" w:sz="4" w:space="0" w:color="BFBFBF"/>
            </w:tcBorders>
          </w:tcPr>
          <w:p w14:paraId="59645160" w14:textId="77777777" w:rsidR="00852B3D" w:rsidRPr="00944CF4" w:rsidRDefault="00852B3D" w:rsidP="00EC64F3">
            <w:pPr>
              <w:spacing w:after="0" w:line="240" w:lineRule="auto"/>
              <w:jc w:val="center"/>
              <w:rPr>
                <w:rFonts w:ascii="Poppins" w:eastAsia="Times New Roman" w:hAnsi="Poppins" w:cs="Poppins"/>
                <w:color w:val="000000"/>
                <w:sz w:val="20"/>
                <w:szCs w:val="20"/>
                <w:lang w:eastAsia="zh-CN"/>
              </w:rPr>
            </w:pPr>
          </w:p>
        </w:tc>
        <w:tc>
          <w:tcPr>
            <w:tcW w:w="1042" w:type="pct"/>
            <w:tcBorders>
              <w:top w:val="single" w:sz="4" w:space="0" w:color="BFBFBF"/>
              <w:left w:val="single" w:sz="4" w:space="0" w:color="BFBFBF"/>
              <w:bottom w:val="single" w:sz="4" w:space="0" w:color="BFBFBF"/>
              <w:right w:val="single" w:sz="4" w:space="0" w:color="BFBFBF"/>
            </w:tcBorders>
            <w:vAlign w:val="center"/>
            <w:hideMark/>
          </w:tcPr>
          <w:p w14:paraId="2A9F59E4" w14:textId="27934FAC" w:rsidR="00852B3D" w:rsidRPr="00944CF4" w:rsidRDefault="00852B3D" w:rsidP="00EC64F3">
            <w:pPr>
              <w:spacing w:after="0" w:line="240" w:lineRule="auto"/>
              <w:jc w:val="center"/>
              <w:rPr>
                <w:rFonts w:ascii="Poppins" w:eastAsia="Times New Roman" w:hAnsi="Poppins" w:cs="Poppins"/>
                <w:color w:val="000000"/>
                <w:sz w:val="20"/>
                <w:szCs w:val="20"/>
                <w:lang w:eastAsia="zh-CN"/>
              </w:rPr>
            </w:pPr>
            <w:r w:rsidRPr="00944CF4">
              <w:rPr>
                <w:rFonts w:ascii="Poppins" w:eastAsia="Times New Roman" w:hAnsi="Poppins" w:cs="Poppins"/>
                <w:color w:val="000000"/>
                <w:sz w:val="20"/>
                <w:szCs w:val="20"/>
                <w:lang w:eastAsia="zh-CN"/>
              </w:rPr>
              <w:t> </w:t>
            </w:r>
          </w:p>
        </w:tc>
      </w:tr>
      <w:tr w:rsidR="00852B3D" w:rsidRPr="00944CF4" w14:paraId="70D40DDA" w14:textId="77777777" w:rsidTr="00DD38E5">
        <w:trPr>
          <w:trHeight w:val="260"/>
        </w:trPr>
        <w:tc>
          <w:tcPr>
            <w:tcW w:w="541" w:type="pct"/>
            <w:vMerge/>
            <w:tcBorders>
              <w:top w:val="nil"/>
              <w:left w:val="single" w:sz="8" w:space="0" w:color="062172"/>
              <w:bottom w:val="single" w:sz="4" w:space="0" w:color="A6A6A6"/>
              <w:right w:val="single" w:sz="8" w:space="0" w:color="BFBFBF" w:themeColor="background1" w:themeShade="BF"/>
            </w:tcBorders>
            <w:vAlign w:val="center"/>
            <w:hideMark/>
          </w:tcPr>
          <w:p w14:paraId="78E9C3B0" w14:textId="77777777" w:rsidR="00852B3D" w:rsidRPr="00944CF4" w:rsidRDefault="00852B3D" w:rsidP="00EC64F3">
            <w:pPr>
              <w:spacing w:after="0"/>
              <w:rPr>
                <w:rFonts w:ascii="Poppins" w:eastAsia="Times New Roman" w:hAnsi="Poppins" w:cs="Poppins"/>
                <w:b/>
                <w:bCs/>
                <w:color w:val="000000"/>
                <w:sz w:val="18"/>
                <w:szCs w:val="18"/>
                <w:lang w:eastAsia="zh-CN"/>
              </w:rPr>
            </w:pPr>
          </w:p>
        </w:tc>
        <w:tc>
          <w:tcPr>
            <w:tcW w:w="631" w:type="pct"/>
            <w:tcBorders>
              <w:top w:val="nil"/>
              <w:left w:val="single" w:sz="8" w:space="0" w:color="BFBFBF" w:themeColor="background1" w:themeShade="BF"/>
              <w:bottom w:val="single" w:sz="4" w:space="0" w:color="A6A6A6"/>
              <w:right w:val="single" w:sz="8" w:space="0" w:color="BFBFBF" w:themeColor="background1" w:themeShade="BF"/>
            </w:tcBorders>
            <w:vAlign w:val="bottom"/>
          </w:tcPr>
          <w:p w14:paraId="3B052083" w14:textId="77777777" w:rsidR="00852B3D" w:rsidRPr="00944CF4" w:rsidRDefault="00852B3D" w:rsidP="00EC64F3">
            <w:pPr>
              <w:spacing w:after="0" w:line="240" w:lineRule="auto"/>
              <w:rPr>
                <w:rFonts w:ascii="Poppins" w:eastAsia="Times New Roman" w:hAnsi="Poppins" w:cs="Poppins"/>
                <w:color w:val="000000"/>
                <w:sz w:val="18"/>
                <w:szCs w:val="18"/>
                <w:lang w:eastAsia="zh-CN"/>
              </w:rPr>
            </w:pPr>
            <w:r w:rsidRPr="00944CF4">
              <w:rPr>
                <w:rFonts w:ascii="Poppins" w:eastAsia="Times New Roman" w:hAnsi="Poppins" w:cs="Poppins"/>
                <w:color w:val="000000"/>
                <w:sz w:val="18"/>
                <w:szCs w:val="18"/>
                <w:lang w:eastAsia="zh-CN"/>
              </w:rPr>
              <w:t>3)…</w:t>
            </w:r>
          </w:p>
        </w:tc>
        <w:tc>
          <w:tcPr>
            <w:tcW w:w="1743" w:type="pct"/>
            <w:tcBorders>
              <w:top w:val="nil"/>
              <w:left w:val="single" w:sz="8" w:space="0" w:color="BFBFBF" w:themeColor="background1" w:themeShade="BF"/>
              <w:bottom w:val="single" w:sz="4" w:space="0" w:color="A6A6A6"/>
              <w:right w:val="single" w:sz="4" w:space="0" w:color="BFBFBF"/>
            </w:tcBorders>
            <w:vAlign w:val="center"/>
            <w:hideMark/>
          </w:tcPr>
          <w:p w14:paraId="47706108" w14:textId="341DE2E1" w:rsidR="00852B3D" w:rsidRPr="00944CF4" w:rsidRDefault="00852B3D" w:rsidP="00EC64F3">
            <w:pPr>
              <w:spacing w:after="0" w:line="240" w:lineRule="auto"/>
              <w:jc w:val="center"/>
              <w:rPr>
                <w:rFonts w:ascii="Poppins" w:eastAsia="Times New Roman" w:hAnsi="Poppins" w:cs="Poppins"/>
                <w:color w:val="000000"/>
                <w:sz w:val="20"/>
                <w:szCs w:val="20"/>
                <w:lang w:eastAsia="zh-CN"/>
              </w:rPr>
            </w:pPr>
            <w:r w:rsidRPr="00944CF4">
              <w:rPr>
                <w:rFonts w:ascii="Poppins" w:eastAsia="Times New Roman" w:hAnsi="Poppins" w:cs="Poppins"/>
                <w:color w:val="000000"/>
                <w:sz w:val="20"/>
                <w:szCs w:val="20"/>
                <w:lang w:eastAsia="zh-CN"/>
              </w:rPr>
              <w:t> </w:t>
            </w:r>
          </w:p>
        </w:tc>
        <w:tc>
          <w:tcPr>
            <w:tcW w:w="1043" w:type="pct"/>
            <w:tcBorders>
              <w:top w:val="single" w:sz="4" w:space="0" w:color="BFBFBF"/>
              <w:left w:val="single" w:sz="4" w:space="0" w:color="BFBFBF"/>
              <w:bottom w:val="single" w:sz="4" w:space="0" w:color="BFBFBF"/>
              <w:right w:val="single" w:sz="4" w:space="0" w:color="BFBFBF"/>
            </w:tcBorders>
          </w:tcPr>
          <w:p w14:paraId="284FBABD" w14:textId="77777777" w:rsidR="00852B3D" w:rsidRPr="00944CF4" w:rsidRDefault="00852B3D" w:rsidP="00EC64F3">
            <w:pPr>
              <w:spacing w:after="0" w:line="240" w:lineRule="auto"/>
              <w:jc w:val="center"/>
              <w:rPr>
                <w:rFonts w:ascii="Poppins" w:eastAsia="Times New Roman" w:hAnsi="Poppins" w:cs="Poppins"/>
                <w:color w:val="000000"/>
                <w:sz w:val="20"/>
                <w:szCs w:val="20"/>
                <w:lang w:eastAsia="zh-CN"/>
              </w:rPr>
            </w:pPr>
          </w:p>
        </w:tc>
        <w:tc>
          <w:tcPr>
            <w:tcW w:w="1042" w:type="pct"/>
            <w:tcBorders>
              <w:top w:val="single" w:sz="4" w:space="0" w:color="BFBFBF"/>
              <w:left w:val="single" w:sz="4" w:space="0" w:color="BFBFBF"/>
              <w:bottom w:val="single" w:sz="4" w:space="0" w:color="BFBFBF"/>
              <w:right w:val="single" w:sz="4" w:space="0" w:color="BFBFBF"/>
            </w:tcBorders>
            <w:vAlign w:val="center"/>
            <w:hideMark/>
          </w:tcPr>
          <w:p w14:paraId="3D473BF5" w14:textId="31E48F07" w:rsidR="00852B3D" w:rsidRPr="00944CF4" w:rsidRDefault="00852B3D" w:rsidP="00EC64F3">
            <w:pPr>
              <w:spacing w:after="0" w:line="240" w:lineRule="auto"/>
              <w:jc w:val="center"/>
              <w:rPr>
                <w:rFonts w:ascii="Poppins" w:eastAsia="Times New Roman" w:hAnsi="Poppins" w:cs="Poppins"/>
                <w:color w:val="000000"/>
                <w:sz w:val="20"/>
                <w:szCs w:val="20"/>
                <w:lang w:eastAsia="zh-CN"/>
              </w:rPr>
            </w:pPr>
            <w:r w:rsidRPr="00944CF4">
              <w:rPr>
                <w:rFonts w:ascii="Poppins" w:eastAsia="Times New Roman" w:hAnsi="Poppins" w:cs="Poppins"/>
                <w:color w:val="000000"/>
                <w:sz w:val="20"/>
                <w:szCs w:val="20"/>
                <w:lang w:eastAsia="zh-CN"/>
              </w:rPr>
              <w:t> </w:t>
            </w:r>
          </w:p>
        </w:tc>
      </w:tr>
      <w:tr w:rsidR="00852B3D" w:rsidRPr="00944CF4" w14:paraId="6A67B8BD" w14:textId="77777777" w:rsidTr="00DD38E5">
        <w:trPr>
          <w:trHeight w:val="296"/>
        </w:trPr>
        <w:tc>
          <w:tcPr>
            <w:tcW w:w="541" w:type="pct"/>
            <w:vMerge w:val="restart"/>
            <w:tcBorders>
              <w:top w:val="nil"/>
              <w:left w:val="single" w:sz="8" w:space="0" w:color="062172"/>
              <w:bottom w:val="single" w:sz="4" w:space="0" w:color="A6A6A6"/>
              <w:right w:val="single" w:sz="8" w:space="0" w:color="BFBFBF" w:themeColor="background1" w:themeShade="BF"/>
            </w:tcBorders>
            <w:shd w:val="clear" w:color="auto" w:fill="BBCAFB"/>
            <w:vAlign w:val="center"/>
            <w:hideMark/>
          </w:tcPr>
          <w:p w14:paraId="12245AF6" w14:textId="06C211DE" w:rsidR="00852B3D" w:rsidRPr="00944CF4" w:rsidRDefault="00852B3D" w:rsidP="00EC64F3">
            <w:pPr>
              <w:spacing w:after="0" w:line="240" w:lineRule="auto"/>
              <w:jc w:val="center"/>
              <w:rPr>
                <w:rFonts w:ascii="Poppins" w:eastAsia="Times New Roman" w:hAnsi="Poppins" w:cs="Poppins"/>
                <w:b/>
                <w:bCs/>
                <w:color w:val="000000"/>
                <w:sz w:val="18"/>
                <w:szCs w:val="18"/>
                <w:lang w:eastAsia="zh-CN"/>
              </w:rPr>
            </w:pPr>
            <w:r w:rsidRPr="00944CF4">
              <w:rPr>
                <w:rFonts w:ascii="Poppins" w:eastAsia="Times New Roman" w:hAnsi="Poppins" w:cs="Poppins"/>
                <w:b/>
                <w:bCs/>
                <w:color w:val="000000"/>
                <w:sz w:val="18"/>
                <w:szCs w:val="18"/>
                <w:lang w:eastAsia="zh-CN"/>
              </w:rPr>
              <w:t xml:space="preserve">Teachers trained </w:t>
            </w:r>
          </w:p>
        </w:tc>
        <w:tc>
          <w:tcPr>
            <w:tcW w:w="631" w:type="pct"/>
            <w:tcBorders>
              <w:top w:val="nil"/>
              <w:left w:val="single" w:sz="8" w:space="0" w:color="BFBFBF" w:themeColor="background1" w:themeShade="BF"/>
              <w:bottom w:val="single" w:sz="4" w:space="0" w:color="A6A6A6"/>
              <w:right w:val="single" w:sz="8" w:space="0" w:color="BFBFBF" w:themeColor="background1" w:themeShade="BF"/>
            </w:tcBorders>
            <w:vAlign w:val="bottom"/>
          </w:tcPr>
          <w:p w14:paraId="17C23F19" w14:textId="77777777" w:rsidR="00852B3D" w:rsidRPr="00944CF4" w:rsidRDefault="00852B3D" w:rsidP="00EC64F3">
            <w:pPr>
              <w:spacing w:after="0" w:line="240" w:lineRule="auto"/>
              <w:rPr>
                <w:rFonts w:ascii="Poppins" w:eastAsia="Times New Roman" w:hAnsi="Poppins" w:cs="Poppins"/>
                <w:color w:val="000000"/>
                <w:sz w:val="18"/>
                <w:szCs w:val="18"/>
                <w:lang w:eastAsia="zh-CN"/>
              </w:rPr>
            </w:pPr>
            <w:r w:rsidRPr="00944CF4">
              <w:rPr>
                <w:rFonts w:ascii="Poppins" w:eastAsia="Times New Roman" w:hAnsi="Poppins" w:cs="Poppins"/>
                <w:color w:val="000000"/>
                <w:sz w:val="18"/>
                <w:szCs w:val="18"/>
                <w:lang w:eastAsia="zh-CN"/>
              </w:rPr>
              <w:t>1)…</w:t>
            </w:r>
          </w:p>
        </w:tc>
        <w:tc>
          <w:tcPr>
            <w:tcW w:w="1743" w:type="pct"/>
            <w:tcBorders>
              <w:top w:val="nil"/>
              <w:left w:val="single" w:sz="8" w:space="0" w:color="BFBFBF" w:themeColor="background1" w:themeShade="BF"/>
              <w:bottom w:val="single" w:sz="4" w:space="0" w:color="A6A6A6"/>
              <w:right w:val="single" w:sz="4" w:space="0" w:color="BFBFBF"/>
            </w:tcBorders>
            <w:vAlign w:val="center"/>
            <w:hideMark/>
          </w:tcPr>
          <w:p w14:paraId="761BD1EE" w14:textId="739B9D59" w:rsidR="00852B3D" w:rsidRPr="00944CF4" w:rsidRDefault="00852B3D" w:rsidP="00EC64F3">
            <w:pPr>
              <w:spacing w:after="0" w:line="240" w:lineRule="auto"/>
              <w:jc w:val="center"/>
              <w:rPr>
                <w:rFonts w:ascii="Poppins" w:eastAsia="Times New Roman" w:hAnsi="Poppins" w:cs="Poppins"/>
                <w:color w:val="000000"/>
                <w:sz w:val="20"/>
                <w:szCs w:val="20"/>
                <w:lang w:eastAsia="zh-CN"/>
              </w:rPr>
            </w:pPr>
            <w:r w:rsidRPr="00944CF4">
              <w:rPr>
                <w:rFonts w:ascii="Poppins" w:eastAsia="Times New Roman" w:hAnsi="Poppins" w:cs="Poppins"/>
                <w:color w:val="000000"/>
                <w:sz w:val="20"/>
                <w:szCs w:val="20"/>
                <w:lang w:eastAsia="zh-CN"/>
              </w:rPr>
              <w:t> </w:t>
            </w:r>
          </w:p>
        </w:tc>
        <w:tc>
          <w:tcPr>
            <w:tcW w:w="1043" w:type="pct"/>
            <w:tcBorders>
              <w:top w:val="single" w:sz="4" w:space="0" w:color="BFBFBF"/>
              <w:left w:val="single" w:sz="4" w:space="0" w:color="BFBFBF"/>
              <w:bottom w:val="single" w:sz="4" w:space="0" w:color="BFBFBF"/>
              <w:right w:val="single" w:sz="4" w:space="0" w:color="BFBFBF"/>
            </w:tcBorders>
          </w:tcPr>
          <w:p w14:paraId="20431FCA" w14:textId="77777777" w:rsidR="00852B3D" w:rsidRPr="00944CF4" w:rsidRDefault="00852B3D" w:rsidP="00EC64F3">
            <w:pPr>
              <w:spacing w:after="0" w:line="240" w:lineRule="auto"/>
              <w:jc w:val="center"/>
              <w:rPr>
                <w:rFonts w:ascii="Poppins" w:eastAsia="Times New Roman" w:hAnsi="Poppins" w:cs="Poppins"/>
                <w:color w:val="000000"/>
                <w:sz w:val="20"/>
                <w:szCs w:val="20"/>
                <w:lang w:eastAsia="zh-CN"/>
              </w:rPr>
            </w:pPr>
          </w:p>
        </w:tc>
        <w:tc>
          <w:tcPr>
            <w:tcW w:w="1042" w:type="pct"/>
            <w:tcBorders>
              <w:top w:val="single" w:sz="4" w:space="0" w:color="BFBFBF"/>
              <w:left w:val="single" w:sz="4" w:space="0" w:color="BFBFBF"/>
              <w:bottom w:val="single" w:sz="4" w:space="0" w:color="BFBFBF"/>
              <w:right w:val="single" w:sz="4" w:space="0" w:color="BFBFBF"/>
            </w:tcBorders>
            <w:vAlign w:val="center"/>
            <w:hideMark/>
          </w:tcPr>
          <w:p w14:paraId="24519FAF" w14:textId="006AE796" w:rsidR="00852B3D" w:rsidRPr="00944CF4" w:rsidRDefault="00852B3D" w:rsidP="00EC64F3">
            <w:pPr>
              <w:spacing w:after="0" w:line="240" w:lineRule="auto"/>
              <w:jc w:val="center"/>
              <w:rPr>
                <w:rFonts w:ascii="Poppins" w:eastAsia="Times New Roman" w:hAnsi="Poppins" w:cs="Poppins"/>
                <w:color w:val="000000"/>
                <w:sz w:val="20"/>
                <w:szCs w:val="20"/>
                <w:lang w:eastAsia="zh-CN"/>
              </w:rPr>
            </w:pPr>
            <w:r w:rsidRPr="00944CF4">
              <w:rPr>
                <w:rFonts w:ascii="Poppins" w:eastAsia="Times New Roman" w:hAnsi="Poppins" w:cs="Poppins"/>
                <w:color w:val="000000"/>
                <w:sz w:val="20"/>
                <w:szCs w:val="20"/>
                <w:lang w:eastAsia="zh-CN"/>
              </w:rPr>
              <w:t> </w:t>
            </w:r>
          </w:p>
        </w:tc>
      </w:tr>
      <w:tr w:rsidR="00852B3D" w:rsidRPr="00944CF4" w14:paraId="68DF179E" w14:textId="77777777" w:rsidTr="00DD38E5">
        <w:trPr>
          <w:trHeight w:val="269"/>
        </w:trPr>
        <w:tc>
          <w:tcPr>
            <w:tcW w:w="541" w:type="pct"/>
            <w:vMerge/>
            <w:tcBorders>
              <w:top w:val="nil"/>
              <w:left w:val="single" w:sz="8" w:space="0" w:color="062172"/>
              <w:bottom w:val="single" w:sz="4" w:space="0" w:color="A6A6A6"/>
              <w:right w:val="single" w:sz="8" w:space="0" w:color="BFBFBF" w:themeColor="background1" w:themeShade="BF"/>
            </w:tcBorders>
            <w:vAlign w:val="center"/>
            <w:hideMark/>
          </w:tcPr>
          <w:p w14:paraId="28272565" w14:textId="77777777" w:rsidR="00852B3D" w:rsidRPr="00944CF4" w:rsidRDefault="00852B3D" w:rsidP="00EC64F3">
            <w:pPr>
              <w:spacing w:after="0"/>
              <w:rPr>
                <w:rFonts w:ascii="Poppins" w:eastAsia="Times New Roman" w:hAnsi="Poppins" w:cs="Poppins"/>
                <w:b/>
                <w:bCs/>
                <w:color w:val="000000"/>
                <w:sz w:val="18"/>
                <w:szCs w:val="18"/>
                <w:lang w:eastAsia="zh-CN"/>
              </w:rPr>
            </w:pPr>
          </w:p>
        </w:tc>
        <w:tc>
          <w:tcPr>
            <w:tcW w:w="631" w:type="pct"/>
            <w:tcBorders>
              <w:top w:val="nil"/>
              <w:left w:val="single" w:sz="8" w:space="0" w:color="BFBFBF" w:themeColor="background1" w:themeShade="BF"/>
              <w:bottom w:val="single" w:sz="4" w:space="0" w:color="A6A6A6"/>
              <w:right w:val="single" w:sz="8" w:space="0" w:color="BFBFBF" w:themeColor="background1" w:themeShade="BF"/>
            </w:tcBorders>
            <w:vAlign w:val="bottom"/>
          </w:tcPr>
          <w:p w14:paraId="00D25B67" w14:textId="77777777" w:rsidR="00852B3D" w:rsidRPr="00944CF4" w:rsidRDefault="00852B3D" w:rsidP="00EC64F3">
            <w:pPr>
              <w:spacing w:after="0" w:line="240" w:lineRule="auto"/>
              <w:rPr>
                <w:rFonts w:ascii="Poppins" w:eastAsia="Times New Roman" w:hAnsi="Poppins" w:cs="Poppins"/>
                <w:color w:val="000000"/>
                <w:sz w:val="18"/>
                <w:szCs w:val="18"/>
                <w:lang w:eastAsia="zh-CN"/>
              </w:rPr>
            </w:pPr>
            <w:r w:rsidRPr="00944CF4">
              <w:rPr>
                <w:rFonts w:ascii="Poppins" w:eastAsia="Times New Roman" w:hAnsi="Poppins" w:cs="Poppins"/>
                <w:color w:val="000000"/>
                <w:sz w:val="18"/>
                <w:szCs w:val="18"/>
                <w:lang w:eastAsia="zh-CN"/>
              </w:rPr>
              <w:t>2)…</w:t>
            </w:r>
          </w:p>
        </w:tc>
        <w:tc>
          <w:tcPr>
            <w:tcW w:w="1743" w:type="pct"/>
            <w:tcBorders>
              <w:top w:val="nil"/>
              <w:left w:val="single" w:sz="8" w:space="0" w:color="BFBFBF" w:themeColor="background1" w:themeShade="BF"/>
              <w:bottom w:val="single" w:sz="4" w:space="0" w:color="A6A6A6"/>
              <w:right w:val="single" w:sz="4" w:space="0" w:color="BFBFBF"/>
            </w:tcBorders>
            <w:vAlign w:val="center"/>
            <w:hideMark/>
          </w:tcPr>
          <w:p w14:paraId="77D1DB1D" w14:textId="78375911" w:rsidR="00852B3D" w:rsidRPr="00944CF4" w:rsidRDefault="00852B3D" w:rsidP="00EC64F3">
            <w:pPr>
              <w:spacing w:after="0" w:line="240" w:lineRule="auto"/>
              <w:jc w:val="center"/>
              <w:rPr>
                <w:rFonts w:ascii="Poppins" w:eastAsia="Times New Roman" w:hAnsi="Poppins" w:cs="Poppins"/>
                <w:color w:val="000000"/>
                <w:sz w:val="20"/>
                <w:szCs w:val="20"/>
                <w:lang w:eastAsia="zh-CN"/>
              </w:rPr>
            </w:pPr>
            <w:r w:rsidRPr="00944CF4">
              <w:rPr>
                <w:rFonts w:ascii="Poppins" w:eastAsia="Times New Roman" w:hAnsi="Poppins" w:cs="Poppins"/>
                <w:color w:val="000000"/>
                <w:sz w:val="20"/>
                <w:szCs w:val="20"/>
                <w:lang w:eastAsia="zh-CN"/>
              </w:rPr>
              <w:t> </w:t>
            </w:r>
          </w:p>
        </w:tc>
        <w:tc>
          <w:tcPr>
            <w:tcW w:w="1043" w:type="pct"/>
            <w:tcBorders>
              <w:top w:val="single" w:sz="4" w:space="0" w:color="BFBFBF"/>
              <w:left w:val="single" w:sz="4" w:space="0" w:color="BFBFBF"/>
              <w:bottom w:val="single" w:sz="4" w:space="0" w:color="BFBFBF"/>
              <w:right w:val="single" w:sz="4" w:space="0" w:color="BFBFBF"/>
            </w:tcBorders>
          </w:tcPr>
          <w:p w14:paraId="4B8B1607" w14:textId="77777777" w:rsidR="00852B3D" w:rsidRPr="00944CF4" w:rsidRDefault="00852B3D" w:rsidP="00EC64F3">
            <w:pPr>
              <w:spacing w:after="0" w:line="240" w:lineRule="auto"/>
              <w:jc w:val="center"/>
              <w:rPr>
                <w:rFonts w:ascii="Poppins" w:eastAsia="Times New Roman" w:hAnsi="Poppins" w:cs="Poppins"/>
                <w:color w:val="000000"/>
                <w:sz w:val="20"/>
                <w:szCs w:val="20"/>
                <w:lang w:eastAsia="zh-CN"/>
              </w:rPr>
            </w:pPr>
          </w:p>
        </w:tc>
        <w:tc>
          <w:tcPr>
            <w:tcW w:w="1042" w:type="pct"/>
            <w:tcBorders>
              <w:top w:val="single" w:sz="4" w:space="0" w:color="BFBFBF"/>
              <w:left w:val="single" w:sz="4" w:space="0" w:color="BFBFBF"/>
              <w:bottom w:val="single" w:sz="4" w:space="0" w:color="BFBFBF"/>
              <w:right w:val="single" w:sz="4" w:space="0" w:color="BFBFBF"/>
            </w:tcBorders>
            <w:vAlign w:val="center"/>
            <w:hideMark/>
          </w:tcPr>
          <w:p w14:paraId="48CFD9B0" w14:textId="45403702" w:rsidR="00852B3D" w:rsidRPr="00944CF4" w:rsidRDefault="00852B3D" w:rsidP="00EC64F3">
            <w:pPr>
              <w:spacing w:after="0" w:line="240" w:lineRule="auto"/>
              <w:jc w:val="center"/>
              <w:rPr>
                <w:rFonts w:ascii="Poppins" w:eastAsia="Times New Roman" w:hAnsi="Poppins" w:cs="Poppins"/>
                <w:color w:val="000000"/>
                <w:sz w:val="20"/>
                <w:szCs w:val="20"/>
                <w:lang w:eastAsia="zh-CN"/>
              </w:rPr>
            </w:pPr>
            <w:r w:rsidRPr="00944CF4">
              <w:rPr>
                <w:rFonts w:ascii="Poppins" w:eastAsia="Times New Roman" w:hAnsi="Poppins" w:cs="Poppins"/>
                <w:color w:val="000000"/>
                <w:sz w:val="20"/>
                <w:szCs w:val="20"/>
                <w:lang w:eastAsia="zh-CN"/>
              </w:rPr>
              <w:t> </w:t>
            </w:r>
          </w:p>
        </w:tc>
      </w:tr>
      <w:tr w:rsidR="00852B3D" w:rsidRPr="00944CF4" w14:paraId="2290BBE8" w14:textId="77777777" w:rsidTr="00DD38E5">
        <w:trPr>
          <w:trHeight w:val="251"/>
        </w:trPr>
        <w:tc>
          <w:tcPr>
            <w:tcW w:w="541" w:type="pct"/>
            <w:vMerge/>
            <w:tcBorders>
              <w:top w:val="nil"/>
              <w:left w:val="single" w:sz="8" w:space="0" w:color="062172"/>
              <w:bottom w:val="single" w:sz="4" w:space="0" w:color="A6A6A6"/>
              <w:right w:val="single" w:sz="8" w:space="0" w:color="BFBFBF" w:themeColor="background1" w:themeShade="BF"/>
            </w:tcBorders>
            <w:vAlign w:val="center"/>
            <w:hideMark/>
          </w:tcPr>
          <w:p w14:paraId="5199EAB4" w14:textId="77777777" w:rsidR="00852B3D" w:rsidRPr="00944CF4" w:rsidRDefault="00852B3D" w:rsidP="00EC64F3">
            <w:pPr>
              <w:spacing w:after="0"/>
              <w:rPr>
                <w:rFonts w:ascii="Poppins" w:eastAsia="Times New Roman" w:hAnsi="Poppins" w:cs="Poppins"/>
                <w:b/>
                <w:bCs/>
                <w:color w:val="000000"/>
                <w:sz w:val="18"/>
                <w:szCs w:val="18"/>
                <w:lang w:eastAsia="zh-CN"/>
              </w:rPr>
            </w:pPr>
          </w:p>
        </w:tc>
        <w:tc>
          <w:tcPr>
            <w:tcW w:w="631" w:type="pct"/>
            <w:tcBorders>
              <w:top w:val="nil"/>
              <w:left w:val="single" w:sz="8" w:space="0" w:color="BFBFBF" w:themeColor="background1" w:themeShade="BF"/>
              <w:bottom w:val="single" w:sz="4" w:space="0" w:color="A6A6A6"/>
              <w:right w:val="single" w:sz="8" w:space="0" w:color="BFBFBF" w:themeColor="background1" w:themeShade="BF"/>
            </w:tcBorders>
            <w:vAlign w:val="bottom"/>
          </w:tcPr>
          <w:p w14:paraId="18CDE139" w14:textId="77777777" w:rsidR="00852B3D" w:rsidRPr="00944CF4" w:rsidRDefault="00852B3D" w:rsidP="00EC64F3">
            <w:pPr>
              <w:spacing w:after="0" w:line="240" w:lineRule="auto"/>
              <w:rPr>
                <w:rFonts w:ascii="Poppins" w:eastAsia="Times New Roman" w:hAnsi="Poppins" w:cs="Poppins"/>
                <w:color w:val="000000"/>
                <w:sz w:val="18"/>
                <w:szCs w:val="18"/>
                <w:lang w:eastAsia="zh-CN"/>
              </w:rPr>
            </w:pPr>
            <w:r w:rsidRPr="00944CF4">
              <w:rPr>
                <w:rFonts w:ascii="Poppins" w:eastAsia="Times New Roman" w:hAnsi="Poppins" w:cs="Poppins"/>
                <w:color w:val="000000"/>
                <w:sz w:val="18"/>
                <w:szCs w:val="18"/>
                <w:lang w:eastAsia="zh-CN"/>
              </w:rPr>
              <w:t>3)…</w:t>
            </w:r>
          </w:p>
        </w:tc>
        <w:tc>
          <w:tcPr>
            <w:tcW w:w="1743" w:type="pct"/>
            <w:tcBorders>
              <w:top w:val="nil"/>
              <w:left w:val="single" w:sz="8" w:space="0" w:color="BFBFBF" w:themeColor="background1" w:themeShade="BF"/>
              <w:bottom w:val="single" w:sz="4" w:space="0" w:color="A6A6A6"/>
              <w:right w:val="single" w:sz="4" w:space="0" w:color="BFBFBF"/>
            </w:tcBorders>
            <w:vAlign w:val="center"/>
            <w:hideMark/>
          </w:tcPr>
          <w:p w14:paraId="6FE4B5B4" w14:textId="0E52BD42" w:rsidR="00852B3D" w:rsidRPr="00944CF4" w:rsidRDefault="00852B3D" w:rsidP="00EC64F3">
            <w:pPr>
              <w:spacing w:after="0" w:line="240" w:lineRule="auto"/>
              <w:jc w:val="center"/>
              <w:rPr>
                <w:rFonts w:ascii="Poppins" w:eastAsia="Times New Roman" w:hAnsi="Poppins" w:cs="Poppins"/>
                <w:color w:val="000000"/>
                <w:sz w:val="20"/>
                <w:szCs w:val="20"/>
                <w:lang w:eastAsia="zh-CN"/>
              </w:rPr>
            </w:pPr>
            <w:r w:rsidRPr="00944CF4">
              <w:rPr>
                <w:rFonts w:ascii="Poppins" w:eastAsia="Times New Roman" w:hAnsi="Poppins" w:cs="Poppins"/>
                <w:color w:val="000000"/>
                <w:sz w:val="20"/>
                <w:szCs w:val="20"/>
                <w:lang w:eastAsia="zh-CN"/>
              </w:rPr>
              <w:t> </w:t>
            </w:r>
          </w:p>
        </w:tc>
        <w:tc>
          <w:tcPr>
            <w:tcW w:w="1043" w:type="pct"/>
            <w:tcBorders>
              <w:top w:val="single" w:sz="4" w:space="0" w:color="BFBFBF"/>
              <w:left w:val="single" w:sz="4" w:space="0" w:color="BFBFBF"/>
              <w:bottom w:val="single" w:sz="4" w:space="0" w:color="BFBFBF"/>
              <w:right w:val="single" w:sz="4" w:space="0" w:color="BFBFBF"/>
            </w:tcBorders>
          </w:tcPr>
          <w:p w14:paraId="5D4A7E40" w14:textId="77777777" w:rsidR="00852B3D" w:rsidRPr="00944CF4" w:rsidRDefault="00852B3D" w:rsidP="00EC64F3">
            <w:pPr>
              <w:spacing w:after="0" w:line="240" w:lineRule="auto"/>
              <w:jc w:val="center"/>
              <w:rPr>
                <w:rFonts w:ascii="Poppins" w:eastAsia="Times New Roman" w:hAnsi="Poppins" w:cs="Poppins"/>
                <w:color w:val="000000"/>
                <w:sz w:val="20"/>
                <w:szCs w:val="20"/>
                <w:lang w:eastAsia="zh-CN"/>
              </w:rPr>
            </w:pPr>
          </w:p>
        </w:tc>
        <w:tc>
          <w:tcPr>
            <w:tcW w:w="1042" w:type="pct"/>
            <w:tcBorders>
              <w:top w:val="single" w:sz="4" w:space="0" w:color="BFBFBF"/>
              <w:left w:val="single" w:sz="4" w:space="0" w:color="BFBFBF"/>
              <w:bottom w:val="single" w:sz="4" w:space="0" w:color="BFBFBF"/>
              <w:right w:val="single" w:sz="4" w:space="0" w:color="BFBFBF"/>
            </w:tcBorders>
            <w:vAlign w:val="center"/>
            <w:hideMark/>
          </w:tcPr>
          <w:p w14:paraId="341B9E32" w14:textId="7CB8EC34" w:rsidR="00852B3D" w:rsidRPr="00944CF4" w:rsidRDefault="00852B3D" w:rsidP="00EC64F3">
            <w:pPr>
              <w:spacing w:after="0" w:line="240" w:lineRule="auto"/>
              <w:jc w:val="center"/>
              <w:rPr>
                <w:rFonts w:ascii="Poppins" w:eastAsia="Times New Roman" w:hAnsi="Poppins" w:cs="Poppins"/>
                <w:color w:val="000000"/>
                <w:sz w:val="20"/>
                <w:szCs w:val="20"/>
                <w:lang w:eastAsia="zh-CN"/>
              </w:rPr>
            </w:pPr>
            <w:r w:rsidRPr="00944CF4">
              <w:rPr>
                <w:rFonts w:ascii="Poppins" w:eastAsia="Times New Roman" w:hAnsi="Poppins" w:cs="Poppins"/>
                <w:color w:val="000000"/>
                <w:sz w:val="20"/>
                <w:szCs w:val="20"/>
                <w:lang w:eastAsia="zh-CN"/>
              </w:rPr>
              <w:t> </w:t>
            </w:r>
          </w:p>
        </w:tc>
      </w:tr>
      <w:tr w:rsidR="00852B3D" w:rsidRPr="00944CF4" w14:paraId="32966205" w14:textId="77777777" w:rsidTr="00DD38E5">
        <w:trPr>
          <w:trHeight w:val="260"/>
        </w:trPr>
        <w:tc>
          <w:tcPr>
            <w:tcW w:w="541" w:type="pct"/>
            <w:vMerge w:val="restart"/>
            <w:tcBorders>
              <w:top w:val="nil"/>
              <w:left w:val="single" w:sz="8" w:space="0" w:color="062172"/>
              <w:bottom w:val="single" w:sz="8" w:space="0" w:color="062172"/>
              <w:right w:val="single" w:sz="8" w:space="0" w:color="BFBFBF" w:themeColor="background1" w:themeShade="BF"/>
            </w:tcBorders>
            <w:shd w:val="clear" w:color="auto" w:fill="BBCAFB"/>
            <w:vAlign w:val="center"/>
            <w:hideMark/>
          </w:tcPr>
          <w:p w14:paraId="258581A8" w14:textId="5E3436A8" w:rsidR="00852B3D" w:rsidRPr="00944CF4" w:rsidRDefault="00852B3D" w:rsidP="00EC64F3">
            <w:pPr>
              <w:spacing w:after="0" w:line="240" w:lineRule="auto"/>
              <w:jc w:val="center"/>
              <w:rPr>
                <w:rFonts w:ascii="Poppins" w:eastAsia="Times New Roman" w:hAnsi="Poppins" w:cs="Poppins"/>
                <w:b/>
                <w:bCs/>
                <w:color w:val="000000"/>
                <w:sz w:val="18"/>
                <w:szCs w:val="18"/>
                <w:lang w:eastAsia="zh-CN"/>
              </w:rPr>
            </w:pPr>
            <w:r w:rsidRPr="00944CF4">
              <w:rPr>
                <w:rFonts w:ascii="Poppins" w:eastAsia="Times New Roman" w:hAnsi="Poppins" w:cs="Poppins"/>
                <w:b/>
                <w:bCs/>
                <w:color w:val="000000"/>
                <w:sz w:val="18"/>
                <w:szCs w:val="18"/>
                <w:lang w:eastAsia="zh-CN"/>
              </w:rPr>
              <w:t xml:space="preserve">Classrooms built or rehabilitated </w:t>
            </w:r>
          </w:p>
        </w:tc>
        <w:tc>
          <w:tcPr>
            <w:tcW w:w="631" w:type="pct"/>
            <w:tcBorders>
              <w:top w:val="nil"/>
              <w:left w:val="single" w:sz="8" w:space="0" w:color="BFBFBF" w:themeColor="background1" w:themeShade="BF"/>
              <w:bottom w:val="single" w:sz="4" w:space="0" w:color="A6A6A6"/>
              <w:right w:val="single" w:sz="8" w:space="0" w:color="BFBFBF" w:themeColor="background1" w:themeShade="BF"/>
            </w:tcBorders>
            <w:vAlign w:val="bottom"/>
          </w:tcPr>
          <w:p w14:paraId="0DCBE3B9" w14:textId="77777777" w:rsidR="00852B3D" w:rsidRPr="00944CF4" w:rsidRDefault="00852B3D" w:rsidP="00EC64F3">
            <w:pPr>
              <w:spacing w:after="0" w:line="240" w:lineRule="auto"/>
              <w:rPr>
                <w:rFonts w:ascii="Poppins" w:eastAsia="Times New Roman" w:hAnsi="Poppins" w:cs="Poppins"/>
                <w:color w:val="000000"/>
                <w:sz w:val="18"/>
                <w:szCs w:val="18"/>
                <w:lang w:eastAsia="zh-CN"/>
              </w:rPr>
            </w:pPr>
            <w:r w:rsidRPr="00944CF4">
              <w:rPr>
                <w:rFonts w:ascii="Poppins" w:eastAsia="Times New Roman" w:hAnsi="Poppins" w:cs="Poppins"/>
                <w:color w:val="000000"/>
                <w:sz w:val="18"/>
                <w:szCs w:val="18"/>
                <w:lang w:eastAsia="zh-CN"/>
              </w:rPr>
              <w:t>1)…</w:t>
            </w:r>
          </w:p>
        </w:tc>
        <w:tc>
          <w:tcPr>
            <w:tcW w:w="1743" w:type="pct"/>
            <w:tcBorders>
              <w:top w:val="nil"/>
              <w:left w:val="single" w:sz="8" w:space="0" w:color="BFBFBF" w:themeColor="background1" w:themeShade="BF"/>
              <w:bottom w:val="single" w:sz="4" w:space="0" w:color="A6A6A6"/>
              <w:right w:val="single" w:sz="4" w:space="0" w:color="BFBFBF"/>
            </w:tcBorders>
            <w:vAlign w:val="center"/>
            <w:hideMark/>
          </w:tcPr>
          <w:p w14:paraId="33FA462F" w14:textId="57AC08EC" w:rsidR="00852B3D" w:rsidRPr="00944CF4" w:rsidRDefault="00852B3D" w:rsidP="00EC64F3">
            <w:pPr>
              <w:spacing w:after="0" w:line="240" w:lineRule="auto"/>
              <w:jc w:val="center"/>
              <w:rPr>
                <w:rFonts w:ascii="Poppins" w:eastAsia="Times New Roman" w:hAnsi="Poppins" w:cs="Poppins"/>
                <w:sz w:val="20"/>
                <w:szCs w:val="20"/>
                <w:lang w:eastAsia="zh-CN"/>
              </w:rPr>
            </w:pPr>
            <w:r w:rsidRPr="00944CF4">
              <w:rPr>
                <w:rFonts w:ascii="Poppins" w:eastAsia="Times New Roman" w:hAnsi="Poppins" w:cs="Poppins"/>
                <w:sz w:val="20"/>
                <w:szCs w:val="20"/>
                <w:lang w:eastAsia="zh-CN"/>
              </w:rPr>
              <w:t> </w:t>
            </w:r>
          </w:p>
        </w:tc>
        <w:tc>
          <w:tcPr>
            <w:tcW w:w="1043" w:type="pct"/>
            <w:tcBorders>
              <w:top w:val="single" w:sz="4" w:space="0" w:color="BFBFBF"/>
              <w:left w:val="single" w:sz="4" w:space="0" w:color="BFBFBF"/>
              <w:bottom w:val="single" w:sz="4" w:space="0" w:color="BFBFBF"/>
              <w:right w:val="single" w:sz="4" w:space="0" w:color="BFBFBF"/>
            </w:tcBorders>
          </w:tcPr>
          <w:p w14:paraId="6AB04BF3" w14:textId="77777777" w:rsidR="00852B3D" w:rsidRPr="00944CF4" w:rsidRDefault="00852B3D" w:rsidP="00EC64F3">
            <w:pPr>
              <w:spacing w:after="0" w:line="240" w:lineRule="auto"/>
              <w:jc w:val="center"/>
              <w:rPr>
                <w:rFonts w:ascii="Poppins" w:eastAsia="Times New Roman" w:hAnsi="Poppins" w:cs="Poppins"/>
                <w:sz w:val="20"/>
                <w:szCs w:val="20"/>
                <w:lang w:eastAsia="zh-CN"/>
              </w:rPr>
            </w:pPr>
          </w:p>
        </w:tc>
        <w:tc>
          <w:tcPr>
            <w:tcW w:w="1042" w:type="pct"/>
            <w:tcBorders>
              <w:top w:val="single" w:sz="4" w:space="0" w:color="BFBFBF"/>
              <w:left w:val="single" w:sz="4" w:space="0" w:color="BFBFBF"/>
              <w:bottom w:val="single" w:sz="4" w:space="0" w:color="BFBFBF"/>
              <w:right w:val="single" w:sz="4" w:space="0" w:color="BFBFBF"/>
            </w:tcBorders>
            <w:vAlign w:val="center"/>
            <w:hideMark/>
          </w:tcPr>
          <w:p w14:paraId="2363468D" w14:textId="440E1108" w:rsidR="00852B3D" w:rsidRPr="00944CF4" w:rsidRDefault="00852B3D" w:rsidP="00EC64F3">
            <w:pPr>
              <w:spacing w:after="0" w:line="240" w:lineRule="auto"/>
              <w:jc w:val="center"/>
              <w:rPr>
                <w:rFonts w:ascii="Poppins" w:eastAsia="Times New Roman" w:hAnsi="Poppins" w:cs="Poppins"/>
                <w:sz w:val="20"/>
                <w:szCs w:val="20"/>
                <w:lang w:eastAsia="zh-CN"/>
              </w:rPr>
            </w:pPr>
            <w:r w:rsidRPr="00944CF4">
              <w:rPr>
                <w:rFonts w:ascii="Poppins" w:eastAsia="Times New Roman" w:hAnsi="Poppins" w:cs="Poppins"/>
                <w:sz w:val="20"/>
                <w:szCs w:val="20"/>
                <w:lang w:eastAsia="zh-CN"/>
              </w:rPr>
              <w:t> </w:t>
            </w:r>
          </w:p>
        </w:tc>
      </w:tr>
      <w:tr w:rsidR="00852B3D" w:rsidRPr="00944CF4" w14:paraId="75949C28" w14:textId="77777777" w:rsidTr="00DD38E5">
        <w:trPr>
          <w:trHeight w:val="340"/>
        </w:trPr>
        <w:tc>
          <w:tcPr>
            <w:tcW w:w="541" w:type="pct"/>
            <w:vMerge/>
            <w:tcBorders>
              <w:top w:val="nil"/>
              <w:left w:val="single" w:sz="8" w:space="0" w:color="062172"/>
              <w:bottom w:val="single" w:sz="8" w:space="0" w:color="062172"/>
              <w:right w:val="single" w:sz="8" w:space="0" w:color="BFBFBF" w:themeColor="background1" w:themeShade="BF"/>
            </w:tcBorders>
            <w:vAlign w:val="center"/>
            <w:hideMark/>
          </w:tcPr>
          <w:p w14:paraId="4E3B28A4" w14:textId="77777777" w:rsidR="00852B3D" w:rsidRPr="00944CF4" w:rsidRDefault="00852B3D" w:rsidP="00EC64F3">
            <w:pPr>
              <w:spacing w:after="0"/>
              <w:rPr>
                <w:rFonts w:ascii="Poppins" w:eastAsia="Times New Roman" w:hAnsi="Poppins" w:cs="Poppins"/>
                <w:b/>
                <w:bCs/>
                <w:color w:val="000000"/>
                <w:sz w:val="18"/>
                <w:szCs w:val="18"/>
                <w:lang w:eastAsia="zh-CN"/>
              </w:rPr>
            </w:pPr>
          </w:p>
        </w:tc>
        <w:tc>
          <w:tcPr>
            <w:tcW w:w="631" w:type="pct"/>
            <w:tcBorders>
              <w:top w:val="nil"/>
              <w:left w:val="single" w:sz="8" w:space="0" w:color="BFBFBF" w:themeColor="background1" w:themeShade="BF"/>
              <w:bottom w:val="nil"/>
              <w:right w:val="single" w:sz="8" w:space="0" w:color="BFBFBF" w:themeColor="background1" w:themeShade="BF"/>
            </w:tcBorders>
            <w:vAlign w:val="bottom"/>
          </w:tcPr>
          <w:p w14:paraId="4E92F8B7" w14:textId="77777777" w:rsidR="00852B3D" w:rsidRPr="00944CF4" w:rsidRDefault="00852B3D" w:rsidP="00EC64F3">
            <w:pPr>
              <w:spacing w:after="0" w:line="240" w:lineRule="auto"/>
              <w:rPr>
                <w:rFonts w:ascii="Poppins" w:eastAsia="Times New Roman" w:hAnsi="Poppins" w:cs="Poppins"/>
                <w:color w:val="000000"/>
                <w:sz w:val="18"/>
                <w:szCs w:val="18"/>
                <w:lang w:eastAsia="zh-CN"/>
              </w:rPr>
            </w:pPr>
            <w:r w:rsidRPr="00944CF4">
              <w:rPr>
                <w:rFonts w:ascii="Poppins" w:eastAsia="Times New Roman" w:hAnsi="Poppins" w:cs="Poppins"/>
                <w:color w:val="000000"/>
                <w:sz w:val="18"/>
                <w:szCs w:val="18"/>
                <w:lang w:eastAsia="zh-CN"/>
              </w:rPr>
              <w:t>2)…</w:t>
            </w:r>
          </w:p>
        </w:tc>
        <w:tc>
          <w:tcPr>
            <w:tcW w:w="1743" w:type="pct"/>
            <w:tcBorders>
              <w:top w:val="nil"/>
              <w:left w:val="single" w:sz="8" w:space="0" w:color="BFBFBF" w:themeColor="background1" w:themeShade="BF"/>
              <w:bottom w:val="nil"/>
              <w:right w:val="single" w:sz="4" w:space="0" w:color="BFBFBF"/>
            </w:tcBorders>
            <w:vAlign w:val="center"/>
            <w:hideMark/>
          </w:tcPr>
          <w:p w14:paraId="2C567014" w14:textId="5DD9524B" w:rsidR="00852B3D" w:rsidRPr="00944CF4" w:rsidRDefault="00852B3D" w:rsidP="00EC64F3">
            <w:pPr>
              <w:spacing w:after="0" w:line="240" w:lineRule="auto"/>
              <w:jc w:val="center"/>
              <w:rPr>
                <w:rFonts w:ascii="Poppins" w:eastAsia="Times New Roman" w:hAnsi="Poppins" w:cs="Poppins"/>
                <w:sz w:val="20"/>
                <w:szCs w:val="20"/>
                <w:lang w:eastAsia="zh-CN"/>
              </w:rPr>
            </w:pPr>
            <w:r w:rsidRPr="00944CF4">
              <w:rPr>
                <w:rFonts w:ascii="Poppins" w:eastAsia="Times New Roman" w:hAnsi="Poppins" w:cs="Poppins"/>
                <w:sz w:val="20"/>
                <w:szCs w:val="20"/>
                <w:lang w:eastAsia="zh-CN"/>
              </w:rPr>
              <w:t> </w:t>
            </w:r>
          </w:p>
        </w:tc>
        <w:tc>
          <w:tcPr>
            <w:tcW w:w="1043" w:type="pct"/>
            <w:tcBorders>
              <w:top w:val="single" w:sz="4" w:space="0" w:color="BFBFBF"/>
              <w:left w:val="single" w:sz="4" w:space="0" w:color="BFBFBF"/>
              <w:bottom w:val="single" w:sz="4" w:space="0" w:color="BFBFBF"/>
              <w:right w:val="single" w:sz="4" w:space="0" w:color="BFBFBF"/>
            </w:tcBorders>
          </w:tcPr>
          <w:p w14:paraId="6B7BBB4C" w14:textId="77777777" w:rsidR="00852B3D" w:rsidRPr="00944CF4" w:rsidRDefault="00852B3D" w:rsidP="00EC64F3">
            <w:pPr>
              <w:spacing w:after="0" w:line="240" w:lineRule="auto"/>
              <w:jc w:val="center"/>
              <w:rPr>
                <w:rFonts w:ascii="Poppins" w:eastAsia="Times New Roman" w:hAnsi="Poppins" w:cs="Poppins"/>
                <w:sz w:val="20"/>
                <w:szCs w:val="20"/>
                <w:lang w:eastAsia="zh-CN"/>
              </w:rPr>
            </w:pPr>
          </w:p>
        </w:tc>
        <w:tc>
          <w:tcPr>
            <w:tcW w:w="1042" w:type="pct"/>
            <w:tcBorders>
              <w:top w:val="single" w:sz="4" w:space="0" w:color="BFBFBF"/>
              <w:left w:val="single" w:sz="4" w:space="0" w:color="BFBFBF"/>
              <w:bottom w:val="single" w:sz="4" w:space="0" w:color="BFBFBF"/>
              <w:right w:val="single" w:sz="4" w:space="0" w:color="BFBFBF"/>
            </w:tcBorders>
            <w:vAlign w:val="center"/>
            <w:hideMark/>
          </w:tcPr>
          <w:p w14:paraId="0B1667B1" w14:textId="4698B59A" w:rsidR="00852B3D" w:rsidRPr="00944CF4" w:rsidRDefault="00852B3D" w:rsidP="00EC64F3">
            <w:pPr>
              <w:spacing w:after="0" w:line="240" w:lineRule="auto"/>
              <w:jc w:val="center"/>
              <w:rPr>
                <w:rFonts w:ascii="Poppins" w:eastAsia="Times New Roman" w:hAnsi="Poppins" w:cs="Poppins"/>
                <w:sz w:val="20"/>
                <w:szCs w:val="20"/>
                <w:lang w:eastAsia="zh-CN"/>
              </w:rPr>
            </w:pPr>
            <w:r w:rsidRPr="00944CF4">
              <w:rPr>
                <w:rFonts w:ascii="Poppins" w:eastAsia="Times New Roman" w:hAnsi="Poppins" w:cs="Poppins"/>
                <w:sz w:val="20"/>
                <w:szCs w:val="20"/>
                <w:lang w:eastAsia="zh-CN"/>
              </w:rPr>
              <w:t> </w:t>
            </w:r>
          </w:p>
        </w:tc>
      </w:tr>
      <w:tr w:rsidR="00852B3D" w:rsidRPr="00944CF4" w14:paraId="58ED3528" w14:textId="77777777" w:rsidTr="00DD38E5">
        <w:trPr>
          <w:trHeight w:val="169"/>
        </w:trPr>
        <w:tc>
          <w:tcPr>
            <w:tcW w:w="541" w:type="pct"/>
            <w:vMerge/>
            <w:tcBorders>
              <w:top w:val="nil"/>
              <w:left w:val="single" w:sz="8" w:space="0" w:color="062172"/>
              <w:bottom w:val="single" w:sz="8" w:space="0" w:color="062172"/>
              <w:right w:val="single" w:sz="8" w:space="0" w:color="BFBFBF" w:themeColor="background1" w:themeShade="BF"/>
            </w:tcBorders>
            <w:vAlign w:val="center"/>
            <w:hideMark/>
          </w:tcPr>
          <w:p w14:paraId="6137A6D6" w14:textId="77777777" w:rsidR="00852B3D" w:rsidRPr="00944CF4" w:rsidRDefault="00852B3D" w:rsidP="00EC64F3">
            <w:pPr>
              <w:spacing w:after="0"/>
              <w:rPr>
                <w:rFonts w:ascii="Poppins" w:eastAsia="Times New Roman" w:hAnsi="Poppins" w:cs="Poppins"/>
                <w:b/>
                <w:bCs/>
                <w:color w:val="000000"/>
                <w:sz w:val="18"/>
                <w:szCs w:val="18"/>
                <w:lang w:eastAsia="zh-CN"/>
              </w:rPr>
            </w:pPr>
          </w:p>
        </w:tc>
        <w:tc>
          <w:tcPr>
            <w:tcW w:w="631" w:type="pct"/>
            <w:tcBorders>
              <w:top w:val="single" w:sz="4" w:space="0" w:color="A6A6A6"/>
              <w:left w:val="single" w:sz="8" w:space="0" w:color="BFBFBF" w:themeColor="background1" w:themeShade="BF"/>
              <w:bottom w:val="single" w:sz="8" w:space="0" w:color="062172"/>
              <w:right w:val="single" w:sz="8" w:space="0" w:color="BFBFBF" w:themeColor="background1" w:themeShade="BF"/>
            </w:tcBorders>
            <w:vAlign w:val="bottom"/>
          </w:tcPr>
          <w:p w14:paraId="2F0846C5" w14:textId="77777777" w:rsidR="00852B3D" w:rsidRPr="00944CF4" w:rsidRDefault="00852B3D" w:rsidP="00EC64F3">
            <w:pPr>
              <w:spacing w:after="0" w:line="240" w:lineRule="auto"/>
              <w:rPr>
                <w:rFonts w:ascii="Poppins" w:eastAsia="Times New Roman" w:hAnsi="Poppins" w:cs="Poppins"/>
                <w:color w:val="000000"/>
                <w:sz w:val="18"/>
                <w:szCs w:val="18"/>
                <w:lang w:eastAsia="zh-CN"/>
              </w:rPr>
            </w:pPr>
            <w:r w:rsidRPr="00944CF4">
              <w:rPr>
                <w:rFonts w:ascii="Poppins" w:eastAsia="Times New Roman" w:hAnsi="Poppins" w:cs="Poppins"/>
                <w:color w:val="000000"/>
                <w:sz w:val="18"/>
                <w:szCs w:val="18"/>
                <w:lang w:eastAsia="zh-CN"/>
              </w:rPr>
              <w:t>3)…</w:t>
            </w:r>
          </w:p>
        </w:tc>
        <w:tc>
          <w:tcPr>
            <w:tcW w:w="1743" w:type="pct"/>
            <w:tcBorders>
              <w:top w:val="single" w:sz="4" w:space="0" w:color="A6A6A6"/>
              <w:left w:val="single" w:sz="8" w:space="0" w:color="BFBFBF" w:themeColor="background1" w:themeShade="BF"/>
              <w:bottom w:val="single" w:sz="8" w:space="0" w:color="062172"/>
              <w:right w:val="single" w:sz="4" w:space="0" w:color="BFBFBF"/>
            </w:tcBorders>
            <w:hideMark/>
          </w:tcPr>
          <w:p w14:paraId="0560909F" w14:textId="013BDF71" w:rsidR="00852B3D" w:rsidRPr="00944CF4" w:rsidRDefault="00852B3D" w:rsidP="00EC64F3">
            <w:pPr>
              <w:spacing w:after="0" w:line="240" w:lineRule="auto"/>
              <w:rPr>
                <w:rFonts w:ascii="Poppins" w:eastAsia="Times New Roman" w:hAnsi="Poppins" w:cs="Poppins"/>
                <w:color w:val="000000"/>
                <w:sz w:val="20"/>
                <w:szCs w:val="20"/>
                <w:lang w:eastAsia="zh-CN"/>
              </w:rPr>
            </w:pPr>
            <w:r w:rsidRPr="00944CF4">
              <w:rPr>
                <w:rFonts w:ascii="Poppins" w:eastAsia="Times New Roman" w:hAnsi="Poppins" w:cs="Poppins"/>
                <w:color w:val="000000"/>
                <w:sz w:val="20"/>
                <w:szCs w:val="20"/>
                <w:lang w:eastAsia="zh-CN"/>
              </w:rPr>
              <w:t> </w:t>
            </w:r>
          </w:p>
        </w:tc>
        <w:tc>
          <w:tcPr>
            <w:tcW w:w="1043" w:type="pct"/>
            <w:tcBorders>
              <w:top w:val="single" w:sz="4" w:space="0" w:color="BFBFBF"/>
              <w:left w:val="single" w:sz="4" w:space="0" w:color="BFBFBF"/>
              <w:bottom w:val="single" w:sz="4" w:space="0" w:color="BFBFBF"/>
              <w:right w:val="single" w:sz="4" w:space="0" w:color="BFBFBF"/>
            </w:tcBorders>
          </w:tcPr>
          <w:p w14:paraId="7A73C84E" w14:textId="77777777" w:rsidR="00852B3D" w:rsidRPr="00944CF4" w:rsidRDefault="00852B3D" w:rsidP="00EC64F3">
            <w:pPr>
              <w:spacing w:after="0" w:line="240" w:lineRule="auto"/>
              <w:rPr>
                <w:rFonts w:ascii="Poppins" w:eastAsia="Times New Roman" w:hAnsi="Poppins" w:cs="Poppins"/>
                <w:color w:val="000000"/>
                <w:sz w:val="20"/>
                <w:szCs w:val="20"/>
                <w:lang w:eastAsia="zh-CN"/>
              </w:rPr>
            </w:pPr>
          </w:p>
        </w:tc>
        <w:tc>
          <w:tcPr>
            <w:tcW w:w="1042" w:type="pct"/>
            <w:tcBorders>
              <w:top w:val="single" w:sz="4" w:space="0" w:color="BFBFBF"/>
              <w:left w:val="single" w:sz="4" w:space="0" w:color="BFBFBF"/>
              <w:bottom w:val="single" w:sz="4" w:space="0" w:color="BFBFBF"/>
              <w:right w:val="single" w:sz="4" w:space="0" w:color="BFBFBF"/>
            </w:tcBorders>
            <w:hideMark/>
          </w:tcPr>
          <w:p w14:paraId="6498E745" w14:textId="329ADF42" w:rsidR="00852B3D" w:rsidRPr="00944CF4" w:rsidRDefault="00852B3D" w:rsidP="00EC64F3">
            <w:pPr>
              <w:spacing w:after="0" w:line="240" w:lineRule="auto"/>
              <w:rPr>
                <w:rFonts w:ascii="Poppins" w:eastAsia="Times New Roman" w:hAnsi="Poppins" w:cs="Poppins"/>
                <w:color w:val="000000"/>
                <w:sz w:val="20"/>
                <w:szCs w:val="20"/>
                <w:lang w:eastAsia="zh-CN"/>
              </w:rPr>
            </w:pPr>
            <w:r w:rsidRPr="00944CF4">
              <w:rPr>
                <w:rFonts w:ascii="Poppins" w:eastAsia="Times New Roman" w:hAnsi="Poppins" w:cs="Poppins"/>
                <w:color w:val="000000"/>
                <w:sz w:val="20"/>
                <w:szCs w:val="20"/>
                <w:lang w:eastAsia="zh-CN"/>
              </w:rPr>
              <w:t> </w:t>
            </w:r>
          </w:p>
        </w:tc>
      </w:tr>
    </w:tbl>
    <w:p w14:paraId="3B5EC518" w14:textId="77777777" w:rsidR="00DD38E5" w:rsidRPr="00944CF4" w:rsidRDefault="00DD38E5">
      <w:pPr>
        <w:rPr>
          <w:rFonts w:ascii="Poppins" w:hAnsi="Poppins" w:cs="Poppins"/>
          <w:b/>
          <w:sz w:val="28"/>
          <w:szCs w:val="28"/>
        </w:rPr>
      </w:pPr>
    </w:p>
    <w:p w14:paraId="7AA3D0C3" w14:textId="6D9258AC" w:rsidR="00815E30" w:rsidRPr="00944CF4" w:rsidRDefault="00DD38E5">
      <w:pPr>
        <w:rPr>
          <w:rFonts w:ascii="Poppins" w:hAnsi="Poppins" w:cs="Poppins"/>
          <w:b/>
          <w:sz w:val="28"/>
          <w:szCs w:val="28"/>
        </w:rPr>
      </w:pPr>
      <w:r w:rsidRPr="00944CF4">
        <w:rPr>
          <w:rFonts w:ascii="Poppins" w:hAnsi="Poppins" w:cs="Poppins"/>
          <w:b/>
          <w:sz w:val="28"/>
          <w:szCs w:val="28"/>
        </w:rPr>
        <w:br w:type="page"/>
      </w:r>
      <w:r w:rsidRPr="00944CF4">
        <w:rPr>
          <w:rFonts w:ascii="Poppins" w:hAnsi="Poppins" w:cs="Poppins"/>
          <w:b/>
          <w:sz w:val="28"/>
          <w:szCs w:val="28"/>
        </w:rPr>
        <w:lastRenderedPageBreak/>
        <w:t>A</w:t>
      </w:r>
      <w:r w:rsidR="00815E30" w:rsidRPr="00944CF4">
        <w:rPr>
          <w:rFonts w:ascii="Poppins" w:hAnsi="Poppins" w:cs="Poppins"/>
          <w:b/>
          <w:sz w:val="28"/>
          <w:szCs w:val="28"/>
        </w:rPr>
        <w:t xml:space="preserve">nnex </w:t>
      </w:r>
      <w:r w:rsidR="007B391B" w:rsidRPr="00944CF4">
        <w:rPr>
          <w:rFonts w:ascii="Poppins" w:hAnsi="Poppins" w:cs="Poppins"/>
          <w:b/>
          <w:sz w:val="28"/>
          <w:szCs w:val="28"/>
        </w:rPr>
        <w:t>5</w:t>
      </w:r>
      <w:r w:rsidR="00815E30" w:rsidRPr="00944CF4">
        <w:rPr>
          <w:rFonts w:ascii="Poppins" w:hAnsi="Poppins" w:cs="Poppins"/>
          <w:b/>
          <w:sz w:val="28"/>
          <w:szCs w:val="28"/>
        </w:rPr>
        <w:t xml:space="preserve">: </w:t>
      </w:r>
      <w:r w:rsidR="00CC5EB1" w:rsidRPr="00944CF4">
        <w:rPr>
          <w:rFonts w:ascii="Poppins" w:hAnsi="Poppins" w:cs="Poppins"/>
          <w:b/>
          <w:sz w:val="28"/>
          <w:szCs w:val="28"/>
        </w:rPr>
        <w:t>Beneficiary Children/Other Students Reporting Template</w:t>
      </w:r>
      <w:r w:rsidR="00CC5EB1" w:rsidRPr="00944CF4">
        <w:rPr>
          <w:rFonts w:ascii="Poppins" w:hAnsi="Poppins" w:cs="Poppins"/>
          <w:color w:val="43D596"/>
          <w:sz w:val="28"/>
          <w:szCs w:val="28"/>
          <w:lang w:val="en-GB" w:eastAsia="en-GB"/>
        </w:rPr>
        <w:t> </w:t>
      </w:r>
    </w:p>
    <w:tbl>
      <w:tblPr>
        <w:tblStyle w:val="TableGrid"/>
        <w:tblW w:w="5301" w:type="pct"/>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227"/>
        <w:gridCol w:w="1620"/>
        <w:gridCol w:w="1801"/>
        <w:gridCol w:w="1530"/>
        <w:gridCol w:w="1620"/>
        <w:gridCol w:w="1348"/>
        <w:gridCol w:w="1444"/>
        <w:gridCol w:w="140"/>
      </w:tblGrid>
      <w:tr w:rsidR="0010639A" w:rsidRPr="00944CF4" w14:paraId="3B20A9EA" w14:textId="30DD6304" w:rsidTr="1BD42057">
        <w:trPr>
          <w:trHeight w:val="326"/>
        </w:trPr>
        <w:tc>
          <w:tcPr>
            <w:tcW w:w="5000" w:type="pct"/>
            <w:gridSpan w:val="8"/>
            <w:tcBorders>
              <w:top w:val="single" w:sz="4" w:space="0" w:color="D9D9D9" w:themeColor="background1" w:themeShade="D9"/>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vAlign w:val="center"/>
          </w:tcPr>
          <w:p w14:paraId="382C60C7" w14:textId="3750E4B5" w:rsidR="0010639A" w:rsidRPr="001F4540" w:rsidRDefault="005F7A84" w:rsidP="00C67504">
            <w:pPr>
              <w:spacing w:line="264" w:lineRule="auto"/>
              <w:rPr>
                <w:rFonts w:ascii="Poppins" w:hAnsi="Poppins" w:cs="Poppins"/>
                <w:b/>
                <w:color w:val="FFFFFF" w:themeColor="background1"/>
              </w:rPr>
            </w:pPr>
            <w:r w:rsidRPr="001F4540">
              <w:rPr>
                <w:rFonts w:ascii="Poppins" w:hAnsi="Poppins" w:cs="Poppins"/>
                <w:b/>
                <w:color w:val="FFFFFF" w:themeColor="background1"/>
              </w:rPr>
              <w:t xml:space="preserve">Cumulative </w:t>
            </w:r>
            <w:r w:rsidR="00491F80" w:rsidRPr="001F4540">
              <w:rPr>
                <w:rFonts w:ascii="Poppins" w:hAnsi="Poppins" w:cs="Poppins"/>
                <w:b/>
                <w:color w:val="FFFFFF" w:themeColor="background1"/>
              </w:rPr>
              <w:t xml:space="preserve">data on </w:t>
            </w:r>
            <w:r w:rsidRPr="001F4540">
              <w:rPr>
                <w:rFonts w:ascii="Poppins" w:hAnsi="Poppins" w:cs="Poppins"/>
                <w:b/>
                <w:color w:val="FFFFFF" w:themeColor="background1"/>
              </w:rPr>
              <w:t>b</w:t>
            </w:r>
            <w:r w:rsidR="0010639A" w:rsidRPr="001F4540">
              <w:rPr>
                <w:rFonts w:ascii="Poppins" w:hAnsi="Poppins" w:cs="Poppins"/>
                <w:b/>
                <w:color w:val="FFFFFF" w:themeColor="background1"/>
              </w:rPr>
              <w:t>eneficiary children</w:t>
            </w:r>
            <w:r w:rsidR="00491F80" w:rsidRPr="001F4540">
              <w:rPr>
                <w:rFonts w:ascii="Poppins" w:hAnsi="Poppins" w:cs="Poppins"/>
                <w:b/>
                <w:color w:val="FFFFFF" w:themeColor="background1"/>
              </w:rPr>
              <w:t>/other students</w:t>
            </w:r>
          </w:p>
        </w:tc>
      </w:tr>
      <w:tr w:rsidR="0010639A" w:rsidRPr="00944CF4" w14:paraId="3B63ACAA" w14:textId="161B4154" w:rsidTr="1BD42057">
        <w:trPr>
          <w:trHeight w:val="1349"/>
        </w:trPr>
        <w:tc>
          <w:tcPr>
            <w:tcW w:w="5000" w:type="pct"/>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8A234D" w14:textId="77777777" w:rsidR="00F62ED3" w:rsidRPr="001F4540" w:rsidRDefault="00F62ED3" w:rsidP="00F62ED3">
            <w:pPr>
              <w:ind w:right="115"/>
              <w:jc w:val="both"/>
              <w:textAlignment w:val="baseline"/>
              <w:rPr>
                <w:rFonts w:ascii="Poppins" w:eastAsiaTheme="minorEastAsia" w:hAnsi="Poppins" w:cs="Poppins"/>
                <w:lang w:val="en-GB" w:eastAsia="en-GB"/>
              </w:rPr>
            </w:pPr>
            <w:r w:rsidRPr="001F4540">
              <w:rPr>
                <w:rFonts w:ascii="Poppins" w:eastAsiaTheme="minorEastAsia" w:hAnsi="Poppins" w:cs="Poppins"/>
                <w:lang w:eastAsia="en-GB"/>
              </w:rPr>
              <w:t xml:space="preserve">Provide the </w:t>
            </w:r>
            <w:r w:rsidRPr="001F4540">
              <w:rPr>
                <w:rFonts w:ascii="Poppins" w:eastAsiaTheme="minorEastAsia" w:hAnsi="Poppins" w:cs="Poppins"/>
                <w:b/>
                <w:bCs/>
                <w:lang w:eastAsia="en-GB"/>
              </w:rPr>
              <w:t xml:space="preserve">cumulative </w:t>
            </w:r>
            <w:r w:rsidRPr="001F4540">
              <w:rPr>
                <w:rFonts w:ascii="Poppins" w:eastAsiaTheme="minorEastAsia" w:hAnsi="Poppins" w:cs="Poppins"/>
                <w:lang w:eastAsia="en-GB"/>
              </w:rPr>
              <w:t xml:space="preserve">number of children of pre-primary, primary and secondary school age (both in school and out of school) and other students (adolescents beyond secondary school age and adult learners participating in basic education programs), who </w:t>
            </w:r>
            <w:r w:rsidRPr="001F4540">
              <w:rPr>
                <w:rFonts w:ascii="Poppins" w:eastAsiaTheme="minorEastAsia" w:hAnsi="Poppins" w:cs="Poppins"/>
                <w:b/>
                <w:bCs/>
                <w:u w:val="single"/>
                <w:lang w:eastAsia="en-GB"/>
              </w:rPr>
              <w:t>directly</w:t>
            </w:r>
            <w:r w:rsidRPr="001F4540">
              <w:rPr>
                <w:rFonts w:ascii="Poppins" w:eastAsiaTheme="minorEastAsia" w:hAnsi="Poppins" w:cs="Poppins"/>
                <w:b/>
                <w:bCs/>
                <w:lang w:eastAsia="en-GB"/>
              </w:rPr>
              <w:t xml:space="preserve"> participated in project activities, received project-supported incentives or services, or benefited from project interventions over the entire duration of the grant. Also provide relevant disaggregated values by sex (applicable to all grants).</w:t>
            </w:r>
            <w:r w:rsidRPr="001F4540">
              <w:rPr>
                <w:rFonts w:ascii="Poppins" w:eastAsiaTheme="minorEastAsia" w:hAnsi="Poppins" w:cs="Poppins"/>
                <w:lang w:eastAsia="en-GB"/>
              </w:rPr>
              <w:t xml:space="preserve"> If appropriate and available, provide disaggregated values by varied subgroups and by education level. Reporting beneficiary data cumulatively means counting all beneficiaries as a running total, adding up all beneficiaries since the start of the grant. Data on beneficiaries are to be collected using the methods and tools proper to each project. It is understood that some disaggregated data will only be collected if a project expressly targets specific subgroups through their interventions and uses their own methods for counting beneficiary children/other students.</w:t>
            </w:r>
            <w:r w:rsidRPr="001F4540">
              <w:rPr>
                <w:rFonts w:ascii="Poppins" w:eastAsiaTheme="minorEastAsia" w:hAnsi="Poppins" w:cs="Poppins"/>
                <w:vertAlign w:val="superscript"/>
                <w:lang w:eastAsia="en-GB"/>
              </w:rPr>
              <w:endnoteReference w:id="8"/>
            </w:r>
            <w:r w:rsidRPr="001F4540">
              <w:rPr>
                <w:rFonts w:ascii="Poppins" w:eastAsiaTheme="minorEastAsia" w:hAnsi="Poppins" w:cs="Poppins"/>
                <w:lang w:val="en-GB" w:eastAsia="en-GB"/>
              </w:rPr>
              <w:t xml:space="preserve"> </w:t>
            </w:r>
          </w:p>
          <w:p w14:paraId="5D791C89" w14:textId="77777777" w:rsidR="00F62ED3" w:rsidRPr="001F4540" w:rsidRDefault="00F62ED3" w:rsidP="00F62ED3">
            <w:pPr>
              <w:ind w:right="115"/>
              <w:jc w:val="both"/>
              <w:textAlignment w:val="baseline"/>
              <w:rPr>
                <w:rFonts w:ascii="Poppins" w:eastAsiaTheme="minorEastAsia" w:hAnsi="Poppins" w:cs="Poppins"/>
                <w:lang w:val="en-GB" w:eastAsia="en-GB"/>
              </w:rPr>
            </w:pPr>
            <w:r w:rsidRPr="001F4540">
              <w:rPr>
                <w:rFonts w:ascii="Poppins" w:eastAsiaTheme="minorEastAsia" w:hAnsi="Poppins" w:cs="Poppins"/>
                <w:b/>
                <w:bCs/>
                <w:lang w:eastAsia="en-GB"/>
              </w:rPr>
              <w:t>NOTE: </w:t>
            </w:r>
            <w:r w:rsidRPr="001F4540">
              <w:rPr>
                <w:rFonts w:ascii="Poppins" w:eastAsiaTheme="minorEastAsia" w:hAnsi="Poppins" w:cs="Poppins"/>
                <w:lang w:val="en-GB" w:eastAsia="en-GB"/>
              </w:rPr>
              <w:t> </w:t>
            </w:r>
          </w:p>
          <w:p w14:paraId="2EA5E545" w14:textId="0A488C43" w:rsidR="0010639A" w:rsidRPr="001F4540" w:rsidRDefault="00F62ED3" w:rsidP="00F62ED3">
            <w:pPr>
              <w:pStyle w:val="FootnoteText"/>
              <w:rPr>
                <w:rFonts w:ascii="Poppins" w:hAnsi="Poppins" w:cs="Poppins"/>
                <w:b/>
                <w:bCs/>
                <w:sz w:val="22"/>
                <w:szCs w:val="22"/>
              </w:rPr>
            </w:pPr>
            <w:r w:rsidRPr="001F4540">
              <w:rPr>
                <w:rFonts w:ascii="Poppins" w:eastAsiaTheme="minorEastAsia" w:hAnsi="Poppins" w:cs="Poppins"/>
                <w:sz w:val="22"/>
                <w:szCs w:val="22"/>
                <w:lang w:eastAsia="en-GB"/>
              </w:rPr>
              <w:t>For cofinanced grants, please provide the numbers for the entire program and indicate the proportion that can be attributed to GPE grant. For example, if the grant’s financial contribution accounts for 40 percent of the program that is cofinanced by GPE and other donors, enter 40% in the “% attributed to this grant.</w:t>
            </w:r>
            <w:r w:rsidRPr="001F4540">
              <w:rPr>
                <w:rFonts w:ascii="Poppins" w:eastAsiaTheme="minorEastAsia" w:hAnsi="Poppins" w:cs="Poppins"/>
                <w:color w:val="062172"/>
                <w:sz w:val="22"/>
                <w:szCs w:val="22"/>
                <w:lang w:eastAsia="en-GB"/>
              </w:rPr>
              <w:t> </w:t>
            </w:r>
            <w:r w:rsidRPr="001F4540">
              <w:rPr>
                <w:rFonts w:ascii="Poppins" w:eastAsiaTheme="minorEastAsia" w:hAnsi="Poppins" w:cs="Poppins"/>
                <w:color w:val="062172"/>
                <w:sz w:val="22"/>
                <w:szCs w:val="22"/>
                <w:lang w:val="en-GB" w:eastAsia="en-GB"/>
              </w:rPr>
              <w:t> </w:t>
            </w:r>
          </w:p>
        </w:tc>
      </w:tr>
      <w:tr w:rsidR="00B7760B" w:rsidRPr="001F4540" w14:paraId="79A9FF04" w14:textId="5B5FF9E5" w:rsidTr="1BD42057">
        <w:trPr>
          <w:gridAfter w:val="1"/>
          <w:wAfter w:w="51" w:type="pct"/>
          <w:trHeight w:val="255"/>
        </w:trPr>
        <w:tc>
          <w:tcPr>
            <w:tcW w:w="15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9E3D54A" w14:textId="77777777" w:rsidR="00B7760B" w:rsidRPr="001F4540" w:rsidRDefault="00B7760B" w:rsidP="00C67504">
            <w:pPr>
              <w:jc w:val="both"/>
              <w:rPr>
                <w:rFonts w:ascii="Poppins" w:hAnsi="Poppins" w:cs="Poppins"/>
              </w:rPr>
            </w:pP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47A686D" w14:textId="77777777" w:rsidR="00B7760B" w:rsidRPr="001F4540" w:rsidRDefault="00B7760B" w:rsidP="00E31883">
            <w:pPr>
              <w:jc w:val="center"/>
              <w:rPr>
                <w:rFonts w:ascii="Poppins" w:hAnsi="Poppins" w:cs="Poppins"/>
              </w:rPr>
            </w:pPr>
            <w:r w:rsidRPr="001F4540">
              <w:rPr>
                <w:rFonts w:ascii="Poppins" w:hAnsi="Poppins" w:cs="Poppins"/>
              </w:rPr>
              <w:t xml:space="preserve">Pre-primary </w:t>
            </w:r>
            <w:r w:rsidRPr="001F4540">
              <w:rPr>
                <w:rFonts w:ascii="Poppins" w:hAnsi="Poppins" w:cs="Poppins"/>
                <w:bCs/>
              </w:rPr>
              <w:t>(optional)</w:t>
            </w:r>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704F0D8" w14:textId="77777777" w:rsidR="00B7760B" w:rsidRPr="001F4540" w:rsidRDefault="00B7760B" w:rsidP="00E31883">
            <w:pPr>
              <w:jc w:val="center"/>
              <w:rPr>
                <w:rFonts w:ascii="Poppins" w:hAnsi="Poppins" w:cs="Poppins"/>
                <w:bCs/>
              </w:rPr>
            </w:pPr>
            <w:r w:rsidRPr="001F4540">
              <w:rPr>
                <w:rFonts w:ascii="Poppins" w:hAnsi="Poppins" w:cs="Poppins"/>
                <w:bCs/>
              </w:rPr>
              <w:t>Primary (optional)</w:t>
            </w:r>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39860BD" w14:textId="436F429E" w:rsidR="00B7760B" w:rsidRPr="001F4540" w:rsidRDefault="00B7760B" w:rsidP="00E31883">
            <w:pPr>
              <w:jc w:val="center"/>
              <w:rPr>
                <w:rFonts w:ascii="Poppins" w:hAnsi="Poppins" w:cs="Poppins"/>
                <w:bCs/>
              </w:rPr>
            </w:pPr>
            <w:r w:rsidRPr="001F4540">
              <w:rPr>
                <w:rFonts w:ascii="Poppins" w:hAnsi="Poppins" w:cs="Poppins"/>
                <w:bCs/>
              </w:rPr>
              <w:t>Secondary (optional)</w:t>
            </w: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6CB1E0F" w14:textId="4E1E7009" w:rsidR="00B7760B" w:rsidRPr="001F4540" w:rsidRDefault="00B7760B" w:rsidP="1BD42057">
            <w:pPr>
              <w:jc w:val="center"/>
              <w:textAlignment w:val="baseline"/>
              <w:rPr>
                <w:rFonts w:ascii="Poppins" w:hAnsi="Poppins" w:cs="Poppins"/>
              </w:rPr>
            </w:pPr>
            <w:r w:rsidRPr="001F4540">
              <w:rPr>
                <w:rFonts w:ascii="Poppins" w:hAnsi="Poppins" w:cs="Poppins"/>
              </w:rPr>
              <w:t>Other</w:t>
            </w:r>
            <w:r w:rsidRPr="001F4540">
              <w:rPr>
                <w:rStyle w:val="EndnoteReference"/>
                <w:rFonts w:ascii="Poppins" w:hAnsi="Poppins" w:cs="Poppins"/>
              </w:rPr>
              <w:endnoteReference w:id="9"/>
            </w:r>
          </w:p>
          <w:p w14:paraId="42754013" w14:textId="09EBC361" w:rsidR="00B7760B" w:rsidRPr="001F4540" w:rsidRDefault="00B7760B" w:rsidP="00B7760B">
            <w:pPr>
              <w:jc w:val="center"/>
              <w:rPr>
                <w:rFonts w:ascii="Poppins" w:hAnsi="Poppins" w:cs="Poppins"/>
                <w:b/>
              </w:rPr>
            </w:pPr>
            <w:r w:rsidRPr="001F4540">
              <w:rPr>
                <w:rFonts w:ascii="Poppins" w:hAnsi="Poppins" w:cs="Poppins"/>
                <w:bCs/>
              </w:rPr>
              <w:t>(optional)</w:t>
            </w:r>
          </w:p>
        </w:tc>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87594D6" w14:textId="520168F5" w:rsidR="00B7760B" w:rsidRPr="001F4540" w:rsidRDefault="00B7760B" w:rsidP="00E31883">
            <w:pPr>
              <w:jc w:val="center"/>
              <w:rPr>
                <w:rFonts w:ascii="Poppins" w:hAnsi="Poppins" w:cs="Poppins"/>
                <w:bCs/>
              </w:rPr>
            </w:pPr>
            <w:r w:rsidRPr="001F4540">
              <w:rPr>
                <w:rFonts w:ascii="Poppins" w:hAnsi="Poppins" w:cs="Poppins"/>
                <w:bCs/>
              </w:rPr>
              <w:t>Total</w:t>
            </w:r>
          </w:p>
        </w:tc>
        <w:tc>
          <w:tcPr>
            <w:tcW w:w="5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7C41D6F" w14:textId="74BA6497" w:rsidR="00B7760B" w:rsidRPr="001F4540" w:rsidRDefault="00DA2E56" w:rsidP="00E31883">
            <w:pPr>
              <w:jc w:val="center"/>
              <w:rPr>
                <w:rFonts w:ascii="Poppins" w:hAnsi="Poppins" w:cs="Poppins"/>
                <w:bCs/>
              </w:rPr>
            </w:pPr>
            <w:r w:rsidRPr="001F4540">
              <w:rPr>
                <w:rFonts w:ascii="Poppins" w:hAnsi="Poppins" w:cs="Poppins"/>
                <w:bCs/>
              </w:rPr>
              <w:t>% attributed to this grant  </w:t>
            </w:r>
          </w:p>
        </w:tc>
      </w:tr>
      <w:tr w:rsidR="00B7760B" w:rsidRPr="001F4540" w14:paraId="6BCC1CAE" w14:textId="4E6BF903" w:rsidTr="1BD42057">
        <w:trPr>
          <w:gridAfter w:val="1"/>
          <w:wAfter w:w="51" w:type="pct"/>
          <w:trHeight w:val="282"/>
        </w:trPr>
        <w:tc>
          <w:tcPr>
            <w:tcW w:w="15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9A9388A" w14:textId="0B1CCFE6" w:rsidR="00B7760B" w:rsidRPr="001F4540" w:rsidRDefault="00B7760B" w:rsidP="00B7760B">
            <w:pPr>
              <w:jc w:val="both"/>
              <w:rPr>
                <w:rFonts w:ascii="Poppins" w:hAnsi="Poppins" w:cs="Poppins"/>
                <w:b/>
                <w:bCs/>
                <w:color w:val="000000" w:themeColor="text1"/>
              </w:rPr>
            </w:pPr>
            <w:r w:rsidRPr="001F4540">
              <w:rPr>
                <w:rFonts w:ascii="Poppins" w:hAnsi="Poppins" w:cs="Poppins"/>
                <w:b/>
                <w:bCs/>
              </w:rPr>
              <w:t>Number of children</w:t>
            </w:r>
            <w:r w:rsidR="00836959" w:rsidRPr="001F4540">
              <w:rPr>
                <w:rFonts w:ascii="Poppins" w:hAnsi="Poppins" w:cs="Poppins"/>
                <w:b/>
                <w:bCs/>
              </w:rPr>
              <w:t>/other students</w:t>
            </w:r>
            <w:r w:rsidRPr="001F4540">
              <w:rPr>
                <w:rFonts w:ascii="Poppins" w:hAnsi="Poppins" w:cs="Poppins"/>
                <w:b/>
                <w:bCs/>
              </w:rPr>
              <w:t xml:space="preserve"> who directly benefited from the program this reporting period:</w:t>
            </w: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BEAB1D1" w14:textId="5B4239DF" w:rsidR="00B7760B" w:rsidRPr="001F4540" w:rsidRDefault="00000000" w:rsidP="00B7760B">
            <w:pPr>
              <w:jc w:val="both"/>
              <w:rPr>
                <w:rFonts w:ascii="Poppins" w:hAnsi="Poppins" w:cs="Poppins"/>
                <w:b/>
                <w:color w:val="000000" w:themeColor="text1"/>
              </w:rPr>
            </w:pPr>
            <w:sdt>
              <w:sdtPr>
                <w:rPr>
                  <w:rFonts w:ascii="Poppins" w:hAnsi="Poppins" w:cs="Poppins"/>
                  <w:color w:val="062172"/>
                </w:rPr>
                <w:id w:val="160815502"/>
                <w:placeholder>
                  <w:docPart w:val="662EC23D7C3F461FAC99204D4945C7ED"/>
                </w:placeholder>
              </w:sdtPr>
              <w:sdtContent>
                <w:r w:rsidR="00B7760B" w:rsidRPr="001F4540">
                  <w:rPr>
                    <w:rFonts w:ascii="Poppins" w:hAnsi="Poppins" w:cs="Poppins"/>
                    <w:color w:val="062172"/>
                  </w:rPr>
                  <w:t>Enter number</w:t>
                </w:r>
              </w:sdtContent>
            </w:sdt>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5B474CB" w14:textId="6D781739" w:rsidR="00B7760B" w:rsidRPr="001F4540" w:rsidRDefault="00000000" w:rsidP="00B7760B">
            <w:pPr>
              <w:jc w:val="both"/>
              <w:rPr>
                <w:rFonts w:ascii="Poppins" w:hAnsi="Poppins" w:cs="Poppins"/>
                <w:color w:val="062172"/>
              </w:rPr>
            </w:pPr>
            <w:sdt>
              <w:sdtPr>
                <w:rPr>
                  <w:rFonts w:ascii="Poppins" w:hAnsi="Poppins" w:cs="Poppins"/>
                  <w:color w:val="062172"/>
                </w:rPr>
                <w:id w:val="667138660"/>
                <w:placeholder>
                  <w:docPart w:val="28B6C42E3F884660AE21917E681D8D3F"/>
                </w:placeholder>
              </w:sdtPr>
              <w:sdtContent>
                <w:r w:rsidR="00B7760B" w:rsidRPr="001F4540">
                  <w:rPr>
                    <w:rFonts w:ascii="Poppins" w:hAnsi="Poppins" w:cs="Poppins"/>
                    <w:color w:val="062172"/>
                  </w:rPr>
                  <w:t>Enter number</w:t>
                </w:r>
              </w:sdtContent>
            </w:sdt>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6F16FBA" w14:textId="68F4F6B3" w:rsidR="00B7760B" w:rsidRPr="001F4540" w:rsidRDefault="00000000" w:rsidP="00B7760B">
            <w:pPr>
              <w:jc w:val="both"/>
              <w:rPr>
                <w:rFonts w:ascii="Poppins" w:hAnsi="Poppins" w:cs="Poppins"/>
                <w:color w:val="062172"/>
              </w:rPr>
            </w:pPr>
            <w:sdt>
              <w:sdtPr>
                <w:rPr>
                  <w:rFonts w:ascii="Poppins" w:hAnsi="Poppins" w:cs="Poppins"/>
                  <w:color w:val="062172"/>
                </w:rPr>
                <w:id w:val="-1873060675"/>
                <w:placeholder>
                  <w:docPart w:val="7D85C190D1EA45D6ADF95F475F6DFC53"/>
                </w:placeholder>
              </w:sdtPr>
              <w:sdtContent>
                <w:r w:rsidR="00B7760B" w:rsidRPr="001F4540">
                  <w:rPr>
                    <w:rFonts w:ascii="Poppins" w:hAnsi="Poppins" w:cs="Poppins"/>
                    <w:color w:val="062172"/>
                  </w:rPr>
                  <w:t>Enter number</w:t>
                </w:r>
              </w:sdtContent>
            </w:sdt>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20C7988" w14:textId="6C231751" w:rsidR="00B7760B" w:rsidRPr="001F4540" w:rsidRDefault="00000000" w:rsidP="00B7760B">
            <w:pPr>
              <w:jc w:val="both"/>
              <w:rPr>
                <w:rFonts w:ascii="Poppins" w:hAnsi="Poppins" w:cs="Poppins"/>
                <w:color w:val="062172"/>
              </w:rPr>
            </w:pPr>
            <w:sdt>
              <w:sdtPr>
                <w:rPr>
                  <w:rFonts w:ascii="Poppins" w:hAnsi="Poppins" w:cs="Poppins"/>
                  <w:color w:val="062172"/>
                </w:rPr>
                <w:id w:val="40948132"/>
                <w:placeholder>
                  <w:docPart w:val="29BBE7937B6B453D9CA07EC1703E6A9C"/>
                </w:placeholder>
              </w:sdtPr>
              <w:sdtContent>
                <w:r w:rsidR="00B7760B" w:rsidRPr="001F4540">
                  <w:rPr>
                    <w:rFonts w:ascii="Poppins" w:hAnsi="Poppins" w:cs="Poppins"/>
                    <w:color w:val="062172"/>
                  </w:rPr>
                  <w:t>Enter number</w:t>
                </w:r>
              </w:sdtContent>
            </w:sdt>
          </w:p>
        </w:tc>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133CBDF" w14:textId="7198B36A" w:rsidR="00B7760B" w:rsidRPr="001F4540" w:rsidRDefault="00000000" w:rsidP="00B7760B">
            <w:pPr>
              <w:jc w:val="both"/>
              <w:rPr>
                <w:rFonts w:ascii="Poppins" w:hAnsi="Poppins" w:cs="Poppins"/>
                <w:color w:val="062172"/>
              </w:rPr>
            </w:pPr>
            <w:sdt>
              <w:sdtPr>
                <w:rPr>
                  <w:rFonts w:ascii="Poppins" w:hAnsi="Poppins" w:cs="Poppins"/>
                  <w:color w:val="062172"/>
                </w:rPr>
                <w:id w:val="-362220389"/>
                <w:placeholder>
                  <w:docPart w:val="4D6634FBE2CF4D32A8A7EB1E2EE9AAD6"/>
                </w:placeholder>
              </w:sdtPr>
              <w:sdtContent>
                <w:r w:rsidR="00B7760B" w:rsidRPr="001F4540">
                  <w:rPr>
                    <w:rFonts w:ascii="Poppins" w:hAnsi="Poppins" w:cs="Poppins"/>
                    <w:color w:val="062172"/>
                  </w:rPr>
                  <w:t>Enter number</w:t>
                </w:r>
              </w:sdtContent>
            </w:sdt>
          </w:p>
        </w:tc>
        <w:tc>
          <w:tcPr>
            <w:tcW w:w="5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758268F" w14:textId="34F310F0" w:rsidR="00B7760B" w:rsidRPr="001F4540" w:rsidRDefault="00000000" w:rsidP="00B7760B">
            <w:pPr>
              <w:jc w:val="both"/>
              <w:rPr>
                <w:rFonts w:ascii="Poppins" w:hAnsi="Poppins" w:cs="Poppins"/>
                <w:color w:val="062172"/>
              </w:rPr>
            </w:pPr>
            <w:sdt>
              <w:sdtPr>
                <w:rPr>
                  <w:rFonts w:ascii="Poppins" w:hAnsi="Poppins" w:cs="Poppins"/>
                  <w:color w:val="062172"/>
                </w:rPr>
                <w:id w:val="-268010196"/>
                <w:placeholder>
                  <w:docPart w:val="6ACAF983A8074F2680FEB6304BD5B42E"/>
                </w:placeholder>
              </w:sdtPr>
              <w:sdtContent>
                <w:r w:rsidR="00DA2E56" w:rsidRPr="001F4540">
                  <w:rPr>
                    <w:rFonts w:ascii="Poppins" w:hAnsi="Poppins" w:cs="Poppins"/>
                    <w:color w:val="062172"/>
                  </w:rPr>
                  <w:t>Enter number</w:t>
                </w:r>
              </w:sdtContent>
            </w:sdt>
          </w:p>
        </w:tc>
      </w:tr>
      <w:tr w:rsidR="00B7760B" w:rsidRPr="001F4540" w14:paraId="73ADB992" w14:textId="27DE21EB" w:rsidTr="1BD42057">
        <w:trPr>
          <w:gridAfter w:val="1"/>
          <w:wAfter w:w="51" w:type="pct"/>
          <w:trHeight w:val="353"/>
        </w:trPr>
        <w:tc>
          <w:tcPr>
            <w:tcW w:w="15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7CF8EF6" w14:textId="362BBF54" w:rsidR="00B7760B" w:rsidRPr="001F4540" w:rsidRDefault="00B7760B" w:rsidP="00B7760B">
            <w:pPr>
              <w:ind w:left="720"/>
              <w:jc w:val="both"/>
              <w:rPr>
                <w:rFonts w:ascii="Poppins" w:hAnsi="Poppins" w:cs="Poppins"/>
                <w:color w:val="062172"/>
              </w:rPr>
            </w:pPr>
            <w:r w:rsidRPr="001F4540">
              <w:rPr>
                <w:rFonts w:ascii="Poppins" w:hAnsi="Poppins" w:cs="Poppins"/>
                <w:b/>
                <w:bCs/>
                <w:color w:val="000000" w:themeColor="text1"/>
              </w:rPr>
              <w:t>Of which, female:</w:t>
            </w: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EEB63E7" w14:textId="70E3991D" w:rsidR="00B7760B" w:rsidRPr="001F4540" w:rsidRDefault="00000000" w:rsidP="00B7760B">
            <w:pPr>
              <w:jc w:val="both"/>
              <w:rPr>
                <w:rFonts w:ascii="Poppins" w:hAnsi="Poppins" w:cs="Poppins"/>
                <w:color w:val="062172"/>
              </w:rPr>
            </w:pPr>
            <w:sdt>
              <w:sdtPr>
                <w:rPr>
                  <w:rFonts w:ascii="Poppins" w:hAnsi="Poppins" w:cs="Poppins"/>
                  <w:color w:val="062172"/>
                </w:rPr>
                <w:id w:val="-1957178354"/>
                <w:placeholder>
                  <w:docPart w:val="0BCDBCE6B76A41118494EFD449867724"/>
                </w:placeholder>
              </w:sdtPr>
              <w:sdtContent>
                <w:r w:rsidR="00B7760B" w:rsidRPr="001F4540">
                  <w:rPr>
                    <w:rFonts w:ascii="Poppins" w:hAnsi="Poppins" w:cs="Poppins"/>
                    <w:color w:val="062172"/>
                  </w:rPr>
                  <w:t>Enter number</w:t>
                </w:r>
              </w:sdtContent>
            </w:sdt>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F200AF0" w14:textId="5334542B" w:rsidR="00B7760B" w:rsidRPr="001F4540" w:rsidRDefault="00000000" w:rsidP="00B7760B">
            <w:pPr>
              <w:jc w:val="both"/>
              <w:rPr>
                <w:rFonts w:ascii="Poppins" w:hAnsi="Poppins" w:cs="Poppins"/>
                <w:color w:val="062172"/>
              </w:rPr>
            </w:pPr>
            <w:sdt>
              <w:sdtPr>
                <w:rPr>
                  <w:rFonts w:ascii="Poppins" w:hAnsi="Poppins" w:cs="Poppins"/>
                  <w:color w:val="062172"/>
                </w:rPr>
                <w:id w:val="-592701158"/>
                <w:placeholder>
                  <w:docPart w:val="A491B916A7174117A76D722663CC054B"/>
                </w:placeholder>
              </w:sdtPr>
              <w:sdtContent>
                <w:r w:rsidR="00B7760B" w:rsidRPr="001F4540">
                  <w:rPr>
                    <w:rFonts w:ascii="Poppins" w:hAnsi="Poppins" w:cs="Poppins"/>
                    <w:color w:val="062172"/>
                  </w:rPr>
                  <w:t>Enter number</w:t>
                </w:r>
              </w:sdtContent>
            </w:sdt>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B50987F" w14:textId="70CCCE7E" w:rsidR="00B7760B" w:rsidRPr="001F4540" w:rsidRDefault="00000000" w:rsidP="00B7760B">
            <w:pPr>
              <w:jc w:val="both"/>
              <w:rPr>
                <w:rFonts w:ascii="Poppins" w:hAnsi="Poppins" w:cs="Poppins"/>
                <w:color w:val="062172"/>
              </w:rPr>
            </w:pPr>
            <w:sdt>
              <w:sdtPr>
                <w:rPr>
                  <w:rFonts w:ascii="Poppins" w:hAnsi="Poppins" w:cs="Poppins"/>
                  <w:color w:val="062172"/>
                </w:rPr>
                <w:id w:val="830256787"/>
                <w:placeholder>
                  <w:docPart w:val="E08EF2CC37EC46298D73AD4E9D8674EF"/>
                </w:placeholder>
              </w:sdtPr>
              <w:sdtContent>
                <w:r w:rsidR="00B7760B" w:rsidRPr="001F4540">
                  <w:rPr>
                    <w:rFonts w:ascii="Poppins" w:hAnsi="Poppins" w:cs="Poppins"/>
                    <w:color w:val="062172"/>
                  </w:rPr>
                  <w:t>Enter number</w:t>
                </w:r>
              </w:sdtContent>
            </w:sdt>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605C2D8" w14:textId="7B079C12" w:rsidR="00B7760B" w:rsidRPr="001F4540" w:rsidRDefault="00000000" w:rsidP="00B7760B">
            <w:pPr>
              <w:jc w:val="both"/>
              <w:rPr>
                <w:rFonts w:ascii="Poppins" w:hAnsi="Poppins" w:cs="Poppins"/>
                <w:color w:val="062172"/>
              </w:rPr>
            </w:pPr>
            <w:sdt>
              <w:sdtPr>
                <w:rPr>
                  <w:rFonts w:ascii="Poppins" w:hAnsi="Poppins" w:cs="Poppins"/>
                  <w:color w:val="062172"/>
                </w:rPr>
                <w:id w:val="-1167313101"/>
                <w:placeholder>
                  <w:docPart w:val="9E74DDFC0F544A59A9710E3546C814BC"/>
                </w:placeholder>
              </w:sdtPr>
              <w:sdtContent>
                <w:r w:rsidR="00B7760B" w:rsidRPr="001F4540">
                  <w:rPr>
                    <w:rFonts w:ascii="Poppins" w:hAnsi="Poppins" w:cs="Poppins"/>
                    <w:color w:val="062172"/>
                  </w:rPr>
                  <w:t>Enter number</w:t>
                </w:r>
              </w:sdtContent>
            </w:sdt>
          </w:p>
        </w:tc>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19A5FA3" w14:textId="633BEFE5" w:rsidR="00B7760B" w:rsidRPr="001F4540" w:rsidRDefault="00000000" w:rsidP="00B7760B">
            <w:pPr>
              <w:jc w:val="both"/>
              <w:rPr>
                <w:rFonts w:ascii="Poppins" w:hAnsi="Poppins" w:cs="Poppins"/>
                <w:color w:val="062172"/>
              </w:rPr>
            </w:pPr>
            <w:sdt>
              <w:sdtPr>
                <w:rPr>
                  <w:rFonts w:ascii="Poppins" w:hAnsi="Poppins" w:cs="Poppins"/>
                  <w:color w:val="062172"/>
                </w:rPr>
                <w:id w:val="-1552676021"/>
                <w:placeholder>
                  <w:docPart w:val="E8EB78C30C694C0A8A374529CFD19675"/>
                </w:placeholder>
              </w:sdtPr>
              <w:sdtContent>
                <w:r w:rsidR="00B7760B" w:rsidRPr="001F4540">
                  <w:rPr>
                    <w:rFonts w:ascii="Poppins" w:hAnsi="Poppins" w:cs="Poppins"/>
                    <w:color w:val="062172"/>
                  </w:rPr>
                  <w:t>Enter number</w:t>
                </w:r>
              </w:sdtContent>
            </w:sdt>
          </w:p>
        </w:tc>
        <w:tc>
          <w:tcPr>
            <w:tcW w:w="5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DF6E4A1" w14:textId="213070C7" w:rsidR="00B7760B" w:rsidRPr="001F4540" w:rsidRDefault="00000000" w:rsidP="00B7760B">
            <w:pPr>
              <w:jc w:val="both"/>
              <w:rPr>
                <w:rFonts w:ascii="Poppins" w:hAnsi="Poppins" w:cs="Poppins"/>
                <w:color w:val="062172"/>
              </w:rPr>
            </w:pPr>
            <w:sdt>
              <w:sdtPr>
                <w:rPr>
                  <w:rFonts w:ascii="Poppins" w:hAnsi="Poppins" w:cs="Poppins"/>
                  <w:color w:val="062172"/>
                </w:rPr>
                <w:id w:val="391157004"/>
                <w:placeholder>
                  <w:docPart w:val="78BCB7B695924357B1B1642BCFE48353"/>
                </w:placeholder>
              </w:sdtPr>
              <w:sdtContent>
                <w:r w:rsidR="00DA2E56" w:rsidRPr="001F4540">
                  <w:rPr>
                    <w:rFonts w:ascii="Poppins" w:hAnsi="Poppins" w:cs="Poppins"/>
                    <w:color w:val="062172"/>
                  </w:rPr>
                  <w:t>Enter number</w:t>
                </w:r>
              </w:sdtContent>
            </w:sdt>
          </w:p>
        </w:tc>
      </w:tr>
      <w:tr w:rsidR="00B7760B" w:rsidRPr="001F4540" w14:paraId="2A415B09" w14:textId="7C4F011F" w:rsidTr="1BD42057">
        <w:trPr>
          <w:gridAfter w:val="1"/>
          <w:wAfter w:w="51" w:type="pct"/>
          <w:trHeight w:val="341"/>
        </w:trPr>
        <w:tc>
          <w:tcPr>
            <w:tcW w:w="15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0AC6449" w14:textId="0F4501B5" w:rsidR="00B7760B" w:rsidRPr="001F4540" w:rsidRDefault="00B7760B" w:rsidP="00B7760B">
            <w:pPr>
              <w:ind w:left="720"/>
              <w:jc w:val="both"/>
              <w:rPr>
                <w:rFonts w:ascii="Poppins" w:hAnsi="Poppins" w:cs="Poppins"/>
                <w:color w:val="062172"/>
              </w:rPr>
            </w:pPr>
            <w:r w:rsidRPr="001F4540">
              <w:rPr>
                <w:rFonts w:ascii="Poppins" w:hAnsi="Poppins" w:cs="Poppins"/>
                <w:bCs/>
                <w:color w:val="000000" w:themeColor="text1"/>
              </w:rPr>
              <w:t>Of which, children with a disability (optional):</w:t>
            </w: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764720F" w14:textId="18C269A1" w:rsidR="00B7760B" w:rsidRPr="001F4540" w:rsidRDefault="00000000" w:rsidP="00B7760B">
            <w:pPr>
              <w:jc w:val="both"/>
              <w:rPr>
                <w:rFonts w:ascii="Poppins" w:hAnsi="Poppins" w:cs="Poppins"/>
                <w:color w:val="062172"/>
              </w:rPr>
            </w:pPr>
            <w:sdt>
              <w:sdtPr>
                <w:rPr>
                  <w:rFonts w:ascii="Poppins" w:hAnsi="Poppins" w:cs="Poppins"/>
                  <w:color w:val="062172"/>
                </w:rPr>
                <w:id w:val="-1517452347"/>
                <w:placeholder>
                  <w:docPart w:val="3B6F28855E2343A8847891F629ACF525"/>
                </w:placeholder>
              </w:sdtPr>
              <w:sdtContent>
                <w:r w:rsidR="00B7760B" w:rsidRPr="001F4540">
                  <w:rPr>
                    <w:rFonts w:ascii="Poppins" w:hAnsi="Poppins" w:cs="Poppins"/>
                    <w:color w:val="062172"/>
                  </w:rPr>
                  <w:t>Enter number</w:t>
                </w:r>
              </w:sdtContent>
            </w:sdt>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F6FFAF2" w14:textId="42665B5A" w:rsidR="00B7760B" w:rsidRPr="001F4540" w:rsidRDefault="00000000" w:rsidP="00B7760B">
            <w:pPr>
              <w:jc w:val="both"/>
              <w:rPr>
                <w:rFonts w:ascii="Poppins" w:hAnsi="Poppins" w:cs="Poppins"/>
                <w:color w:val="062172"/>
              </w:rPr>
            </w:pPr>
            <w:sdt>
              <w:sdtPr>
                <w:rPr>
                  <w:rFonts w:ascii="Poppins" w:hAnsi="Poppins" w:cs="Poppins"/>
                  <w:color w:val="062172"/>
                </w:rPr>
                <w:id w:val="40102184"/>
                <w:placeholder>
                  <w:docPart w:val="78AC5D966AE34B33A21CF3EA173652E7"/>
                </w:placeholder>
              </w:sdtPr>
              <w:sdtContent>
                <w:r w:rsidR="00B7760B" w:rsidRPr="001F4540">
                  <w:rPr>
                    <w:rFonts w:ascii="Poppins" w:hAnsi="Poppins" w:cs="Poppins"/>
                    <w:color w:val="062172"/>
                  </w:rPr>
                  <w:t>Enter number</w:t>
                </w:r>
              </w:sdtContent>
            </w:sdt>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5FAEDF5" w14:textId="776A2EC3" w:rsidR="00B7760B" w:rsidRPr="001F4540" w:rsidRDefault="00000000" w:rsidP="00B7760B">
            <w:pPr>
              <w:jc w:val="both"/>
              <w:rPr>
                <w:rFonts w:ascii="Poppins" w:hAnsi="Poppins" w:cs="Poppins"/>
                <w:color w:val="062172"/>
              </w:rPr>
            </w:pPr>
            <w:sdt>
              <w:sdtPr>
                <w:rPr>
                  <w:rFonts w:ascii="Poppins" w:hAnsi="Poppins" w:cs="Poppins"/>
                  <w:color w:val="062172"/>
                </w:rPr>
                <w:id w:val="132385642"/>
                <w:placeholder>
                  <w:docPart w:val="DCC708A60BFB4273B1CEF9F01FE7BE49"/>
                </w:placeholder>
              </w:sdtPr>
              <w:sdtContent>
                <w:r w:rsidR="00B7760B" w:rsidRPr="001F4540">
                  <w:rPr>
                    <w:rFonts w:ascii="Poppins" w:hAnsi="Poppins" w:cs="Poppins"/>
                    <w:color w:val="062172"/>
                  </w:rPr>
                  <w:t>Enter number</w:t>
                </w:r>
              </w:sdtContent>
            </w:sdt>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1728C32" w14:textId="6B461520" w:rsidR="00B7760B" w:rsidRPr="001F4540" w:rsidRDefault="00000000" w:rsidP="00B7760B">
            <w:pPr>
              <w:jc w:val="both"/>
              <w:rPr>
                <w:rFonts w:ascii="Poppins" w:hAnsi="Poppins" w:cs="Poppins"/>
                <w:color w:val="062172"/>
              </w:rPr>
            </w:pPr>
            <w:sdt>
              <w:sdtPr>
                <w:rPr>
                  <w:rFonts w:ascii="Poppins" w:hAnsi="Poppins" w:cs="Poppins"/>
                  <w:color w:val="062172"/>
                </w:rPr>
                <w:id w:val="-1743408735"/>
                <w:placeholder>
                  <w:docPart w:val="6E47D5C003734E9AB914B4506598F144"/>
                </w:placeholder>
              </w:sdtPr>
              <w:sdtContent>
                <w:r w:rsidR="00B7760B" w:rsidRPr="001F4540">
                  <w:rPr>
                    <w:rFonts w:ascii="Poppins" w:hAnsi="Poppins" w:cs="Poppins"/>
                    <w:color w:val="062172"/>
                  </w:rPr>
                  <w:t>Enter number</w:t>
                </w:r>
              </w:sdtContent>
            </w:sdt>
          </w:p>
        </w:tc>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BB99AAF" w14:textId="76FA6D6C" w:rsidR="00B7760B" w:rsidRPr="001F4540" w:rsidRDefault="00000000" w:rsidP="00B7760B">
            <w:pPr>
              <w:jc w:val="both"/>
              <w:rPr>
                <w:rFonts w:ascii="Poppins" w:hAnsi="Poppins" w:cs="Poppins"/>
                <w:color w:val="062172"/>
              </w:rPr>
            </w:pPr>
            <w:sdt>
              <w:sdtPr>
                <w:rPr>
                  <w:rFonts w:ascii="Poppins" w:hAnsi="Poppins" w:cs="Poppins"/>
                  <w:color w:val="062172"/>
                </w:rPr>
                <w:id w:val="84272448"/>
                <w:placeholder>
                  <w:docPart w:val="8AFD6CEE4A704475AE1AD6F24D047182"/>
                </w:placeholder>
              </w:sdtPr>
              <w:sdtContent>
                <w:r w:rsidR="00B7760B" w:rsidRPr="001F4540">
                  <w:rPr>
                    <w:rFonts w:ascii="Poppins" w:hAnsi="Poppins" w:cs="Poppins"/>
                    <w:color w:val="062172"/>
                  </w:rPr>
                  <w:t>Enter number</w:t>
                </w:r>
              </w:sdtContent>
            </w:sdt>
          </w:p>
        </w:tc>
        <w:tc>
          <w:tcPr>
            <w:tcW w:w="5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68793E3" w14:textId="227894DC" w:rsidR="00B7760B" w:rsidRPr="001F4540" w:rsidRDefault="00000000" w:rsidP="00B7760B">
            <w:pPr>
              <w:jc w:val="both"/>
              <w:rPr>
                <w:rFonts w:ascii="Poppins" w:hAnsi="Poppins" w:cs="Poppins"/>
                <w:b/>
                <w:color w:val="000000" w:themeColor="text1"/>
              </w:rPr>
            </w:pPr>
            <w:sdt>
              <w:sdtPr>
                <w:rPr>
                  <w:rFonts w:ascii="Poppins" w:hAnsi="Poppins" w:cs="Poppins"/>
                  <w:color w:val="062172"/>
                </w:rPr>
                <w:id w:val="1602680610"/>
                <w:placeholder>
                  <w:docPart w:val="D28F541234F2449EA8862D99767FC3FE"/>
                </w:placeholder>
              </w:sdtPr>
              <w:sdtContent>
                <w:r w:rsidR="00DA2E56" w:rsidRPr="001F4540">
                  <w:rPr>
                    <w:rFonts w:ascii="Poppins" w:hAnsi="Poppins" w:cs="Poppins"/>
                    <w:color w:val="062172"/>
                  </w:rPr>
                  <w:t>Enter number</w:t>
                </w:r>
              </w:sdtContent>
            </w:sdt>
          </w:p>
        </w:tc>
      </w:tr>
      <w:tr w:rsidR="00B7760B" w:rsidRPr="001F4540" w14:paraId="6B89D9A7" w14:textId="76D7CD79" w:rsidTr="1BD42057">
        <w:trPr>
          <w:gridAfter w:val="1"/>
          <w:wAfter w:w="51" w:type="pct"/>
          <w:trHeight w:val="170"/>
        </w:trPr>
        <w:tc>
          <w:tcPr>
            <w:tcW w:w="15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0901419" w14:textId="3B744EA0" w:rsidR="00B7760B" w:rsidRPr="001F4540" w:rsidRDefault="00B7760B" w:rsidP="00B7760B">
            <w:pPr>
              <w:ind w:left="720"/>
              <w:jc w:val="both"/>
              <w:rPr>
                <w:rFonts w:ascii="Poppins" w:hAnsi="Poppins" w:cs="Poppins"/>
                <w:color w:val="062172"/>
              </w:rPr>
            </w:pPr>
            <w:r w:rsidRPr="001F4540">
              <w:rPr>
                <w:rFonts w:ascii="Poppins" w:hAnsi="Poppins" w:cs="Poppins"/>
                <w:bCs/>
                <w:color w:val="000000" w:themeColor="text1"/>
              </w:rPr>
              <w:t xml:space="preserve">Of which, refugee children (optional): </w:t>
            </w: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3785476" w14:textId="0FEDB410" w:rsidR="00B7760B" w:rsidRPr="001F4540" w:rsidRDefault="00000000" w:rsidP="00B7760B">
            <w:pPr>
              <w:jc w:val="both"/>
              <w:rPr>
                <w:rFonts w:ascii="Poppins" w:hAnsi="Poppins" w:cs="Poppins"/>
                <w:color w:val="062172"/>
              </w:rPr>
            </w:pPr>
            <w:sdt>
              <w:sdtPr>
                <w:rPr>
                  <w:rFonts w:ascii="Poppins" w:hAnsi="Poppins" w:cs="Poppins"/>
                  <w:color w:val="062172"/>
                </w:rPr>
                <w:id w:val="200365705"/>
                <w:placeholder>
                  <w:docPart w:val="FA8628CC813248DAAE4E40530F676236"/>
                </w:placeholder>
              </w:sdtPr>
              <w:sdtContent>
                <w:r w:rsidR="00B7760B" w:rsidRPr="001F4540">
                  <w:rPr>
                    <w:rFonts w:ascii="Poppins" w:hAnsi="Poppins" w:cs="Poppins"/>
                    <w:color w:val="062172"/>
                  </w:rPr>
                  <w:t>Enter number</w:t>
                </w:r>
              </w:sdtContent>
            </w:sdt>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B5560ED" w14:textId="7A1522F0" w:rsidR="00B7760B" w:rsidRPr="001F4540" w:rsidRDefault="00000000" w:rsidP="00B7760B">
            <w:pPr>
              <w:jc w:val="both"/>
              <w:rPr>
                <w:rFonts w:ascii="Poppins" w:hAnsi="Poppins" w:cs="Poppins"/>
                <w:color w:val="062172"/>
              </w:rPr>
            </w:pPr>
            <w:sdt>
              <w:sdtPr>
                <w:rPr>
                  <w:rFonts w:ascii="Poppins" w:hAnsi="Poppins" w:cs="Poppins"/>
                  <w:color w:val="062172"/>
                </w:rPr>
                <w:id w:val="1057361499"/>
                <w:placeholder>
                  <w:docPart w:val="8049AA73ABF84E71958F7767092578D4"/>
                </w:placeholder>
              </w:sdtPr>
              <w:sdtContent>
                <w:r w:rsidR="00B7760B" w:rsidRPr="001F4540">
                  <w:rPr>
                    <w:rFonts w:ascii="Poppins" w:hAnsi="Poppins" w:cs="Poppins"/>
                    <w:color w:val="062172"/>
                  </w:rPr>
                  <w:t>Enter number</w:t>
                </w:r>
              </w:sdtContent>
            </w:sdt>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5743E64" w14:textId="1263E51C" w:rsidR="00B7760B" w:rsidRPr="001F4540" w:rsidRDefault="00000000" w:rsidP="00B7760B">
            <w:pPr>
              <w:jc w:val="both"/>
              <w:rPr>
                <w:rFonts w:ascii="Poppins" w:hAnsi="Poppins" w:cs="Poppins"/>
                <w:color w:val="062172"/>
              </w:rPr>
            </w:pPr>
            <w:sdt>
              <w:sdtPr>
                <w:rPr>
                  <w:rFonts w:ascii="Poppins" w:hAnsi="Poppins" w:cs="Poppins"/>
                  <w:color w:val="062172"/>
                </w:rPr>
                <w:id w:val="1337812569"/>
                <w:placeholder>
                  <w:docPart w:val="9A86BF1BC6A74DA7A63E49C03D817C60"/>
                </w:placeholder>
              </w:sdtPr>
              <w:sdtContent>
                <w:r w:rsidR="00B7760B" w:rsidRPr="001F4540">
                  <w:rPr>
                    <w:rFonts w:ascii="Poppins" w:hAnsi="Poppins" w:cs="Poppins"/>
                    <w:color w:val="062172"/>
                  </w:rPr>
                  <w:t>Enter number</w:t>
                </w:r>
              </w:sdtContent>
            </w:sdt>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8F38C69" w14:textId="4D872B13" w:rsidR="00B7760B" w:rsidRPr="001F4540" w:rsidRDefault="00000000" w:rsidP="00B7760B">
            <w:pPr>
              <w:jc w:val="both"/>
              <w:rPr>
                <w:rFonts w:ascii="Poppins" w:hAnsi="Poppins" w:cs="Poppins"/>
                <w:color w:val="062172"/>
              </w:rPr>
            </w:pPr>
            <w:sdt>
              <w:sdtPr>
                <w:rPr>
                  <w:rFonts w:ascii="Poppins" w:hAnsi="Poppins" w:cs="Poppins"/>
                  <w:color w:val="062172"/>
                </w:rPr>
                <w:id w:val="1727875300"/>
                <w:placeholder>
                  <w:docPart w:val="B1193A41FEEB4388BB003C41C9894013"/>
                </w:placeholder>
              </w:sdtPr>
              <w:sdtContent>
                <w:r w:rsidR="00B7760B" w:rsidRPr="001F4540">
                  <w:rPr>
                    <w:rFonts w:ascii="Poppins" w:hAnsi="Poppins" w:cs="Poppins"/>
                    <w:color w:val="062172"/>
                  </w:rPr>
                  <w:t>Enter number</w:t>
                </w:r>
              </w:sdtContent>
            </w:sdt>
          </w:p>
        </w:tc>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860D4E2" w14:textId="03437314" w:rsidR="00B7760B" w:rsidRPr="001F4540" w:rsidRDefault="00000000" w:rsidP="00B7760B">
            <w:pPr>
              <w:jc w:val="both"/>
              <w:rPr>
                <w:rFonts w:ascii="Poppins" w:hAnsi="Poppins" w:cs="Poppins"/>
                <w:color w:val="062172"/>
              </w:rPr>
            </w:pPr>
            <w:sdt>
              <w:sdtPr>
                <w:rPr>
                  <w:rFonts w:ascii="Poppins" w:hAnsi="Poppins" w:cs="Poppins"/>
                  <w:color w:val="062172"/>
                </w:rPr>
                <w:id w:val="2090271316"/>
                <w:placeholder>
                  <w:docPart w:val="EC2DD584480546D7BF775C8E65A4A495"/>
                </w:placeholder>
              </w:sdtPr>
              <w:sdtContent>
                <w:r w:rsidR="00B7760B" w:rsidRPr="001F4540">
                  <w:rPr>
                    <w:rFonts w:ascii="Poppins" w:hAnsi="Poppins" w:cs="Poppins"/>
                    <w:color w:val="062172"/>
                  </w:rPr>
                  <w:t>Enter number</w:t>
                </w:r>
              </w:sdtContent>
            </w:sdt>
          </w:p>
        </w:tc>
        <w:tc>
          <w:tcPr>
            <w:tcW w:w="5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78A3115" w14:textId="1F399C03" w:rsidR="00B7760B" w:rsidRPr="001F4540" w:rsidRDefault="00000000" w:rsidP="00B7760B">
            <w:pPr>
              <w:jc w:val="both"/>
              <w:rPr>
                <w:rFonts w:ascii="Poppins" w:hAnsi="Poppins" w:cs="Poppins"/>
                <w:color w:val="062172"/>
              </w:rPr>
            </w:pPr>
            <w:sdt>
              <w:sdtPr>
                <w:rPr>
                  <w:rFonts w:ascii="Poppins" w:hAnsi="Poppins" w:cs="Poppins"/>
                  <w:color w:val="062172"/>
                </w:rPr>
                <w:id w:val="1655257025"/>
                <w:placeholder>
                  <w:docPart w:val="2710019103D64666A548A7AB58B6C64E"/>
                </w:placeholder>
              </w:sdtPr>
              <w:sdtContent>
                <w:r w:rsidR="00DA2E56" w:rsidRPr="001F4540">
                  <w:rPr>
                    <w:rFonts w:ascii="Poppins" w:hAnsi="Poppins" w:cs="Poppins"/>
                    <w:color w:val="062172"/>
                  </w:rPr>
                  <w:t>Enter number</w:t>
                </w:r>
              </w:sdtContent>
            </w:sdt>
          </w:p>
        </w:tc>
      </w:tr>
      <w:tr w:rsidR="00B7760B" w:rsidRPr="001F4540" w14:paraId="284760E4" w14:textId="35A3A6A8" w:rsidTr="1BD42057">
        <w:trPr>
          <w:gridAfter w:val="1"/>
          <w:wAfter w:w="51" w:type="pct"/>
          <w:trHeight w:val="353"/>
        </w:trPr>
        <w:tc>
          <w:tcPr>
            <w:tcW w:w="15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25FB2D0" w14:textId="2D90E593" w:rsidR="00B7760B" w:rsidRPr="001F4540" w:rsidRDefault="00B7760B" w:rsidP="00B7760B">
            <w:pPr>
              <w:ind w:left="720"/>
              <w:jc w:val="both"/>
              <w:rPr>
                <w:rFonts w:ascii="Poppins" w:hAnsi="Poppins" w:cs="Poppins"/>
                <w:color w:val="062172"/>
              </w:rPr>
            </w:pPr>
            <w:r w:rsidRPr="001F4540">
              <w:rPr>
                <w:rFonts w:ascii="Poppins" w:hAnsi="Poppins" w:cs="Poppins"/>
                <w:bCs/>
                <w:color w:val="000000" w:themeColor="text1"/>
              </w:rPr>
              <w:t xml:space="preserve">Of which, internally displaced children (optional): </w:t>
            </w: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A4CF063" w14:textId="68C6A127" w:rsidR="00B7760B" w:rsidRPr="001F4540" w:rsidRDefault="00000000" w:rsidP="00B7760B">
            <w:pPr>
              <w:jc w:val="both"/>
              <w:rPr>
                <w:rFonts w:ascii="Poppins" w:hAnsi="Poppins" w:cs="Poppins"/>
                <w:color w:val="062172"/>
              </w:rPr>
            </w:pPr>
            <w:sdt>
              <w:sdtPr>
                <w:rPr>
                  <w:rFonts w:ascii="Poppins" w:hAnsi="Poppins" w:cs="Poppins"/>
                  <w:color w:val="062172"/>
                </w:rPr>
                <w:id w:val="1036784675"/>
                <w:placeholder>
                  <w:docPart w:val="4FA6BCEFCF264527991F03C6081E8834"/>
                </w:placeholder>
              </w:sdtPr>
              <w:sdtContent>
                <w:r w:rsidR="00B7760B" w:rsidRPr="001F4540">
                  <w:rPr>
                    <w:rFonts w:ascii="Poppins" w:hAnsi="Poppins" w:cs="Poppins"/>
                    <w:color w:val="062172"/>
                  </w:rPr>
                  <w:t>Enter number</w:t>
                </w:r>
              </w:sdtContent>
            </w:sdt>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300DD60" w14:textId="416556C2" w:rsidR="00B7760B" w:rsidRPr="001F4540" w:rsidRDefault="00000000" w:rsidP="00B7760B">
            <w:pPr>
              <w:jc w:val="both"/>
              <w:rPr>
                <w:rFonts w:ascii="Poppins" w:hAnsi="Poppins" w:cs="Poppins"/>
                <w:color w:val="062172"/>
              </w:rPr>
            </w:pPr>
            <w:sdt>
              <w:sdtPr>
                <w:rPr>
                  <w:rFonts w:ascii="Poppins" w:hAnsi="Poppins" w:cs="Poppins"/>
                  <w:color w:val="062172"/>
                </w:rPr>
                <w:id w:val="596142391"/>
                <w:placeholder>
                  <w:docPart w:val="079669311716468680439E7FFB0491DF"/>
                </w:placeholder>
              </w:sdtPr>
              <w:sdtContent>
                <w:r w:rsidR="00B7760B" w:rsidRPr="001F4540">
                  <w:rPr>
                    <w:rFonts w:ascii="Poppins" w:hAnsi="Poppins" w:cs="Poppins"/>
                    <w:color w:val="062172"/>
                  </w:rPr>
                  <w:t>Enter number</w:t>
                </w:r>
              </w:sdtContent>
            </w:sdt>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3396964" w14:textId="049B406A" w:rsidR="00B7760B" w:rsidRPr="001F4540" w:rsidRDefault="00000000" w:rsidP="00B7760B">
            <w:pPr>
              <w:jc w:val="both"/>
              <w:rPr>
                <w:rFonts w:ascii="Poppins" w:hAnsi="Poppins" w:cs="Poppins"/>
                <w:color w:val="062172"/>
              </w:rPr>
            </w:pPr>
            <w:sdt>
              <w:sdtPr>
                <w:rPr>
                  <w:rFonts w:ascii="Poppins" w:hAnsi="Poppins" w:cs="Poppins"/>
                  <w:color w:val="062172"/>
                </w:rPr>
                <w:id w:val="1660343554"/>
                <w:placeholder>
                  <w:docPart w:val="45821805D00A47C5A0A85778F5974B02"/>
                </w:placeholder>
              </w:sdtPr>
              <w:sdtContent>
                <w:r w:rsidR="00B7760B" w:rsidRPr="001F4540">
                  <w:rPr>
                    <w:rFonts w:ascii="Poppins" w:hAnsi="Poppins" w:cs="Poppins"/>
                    <w:color w:val="062172"/>
                  </w:rPr>
                  <w:t>Enter number</w:t>
                </w:r>
              </w:sdtContent>
            </w:sdt>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ED2ECFC" w14:textId="1969379C" w:rsidR="00B7760B" w:rsidRPr="001F4540" w:rsidRDefault="00000000" w:rsidP="00B7760B">
            <w:pPr>
              <w:jc w:val="both"/>
              <w:rPr>
                <w:rFonts w:ascii="Poppins" w:hAnsi="Poppins" w:cs="Poppins"/>
                <w:color w:val="062172"/>
              </w:rPr>
            </w:pPr>
            <w:sdt>
              <w:sdtPr>
                <w:rPr>
                  <w:rFonts w:ascii="Poppins" w:hAnsi="Poppins" w:cs="Poppins"/>
                  <w:color w:val="062172"/>
                </w:rPr>
                <w:id w:val="1332330390"/>
                <w:placeholder>
                  <w:docPart w:val="A15B7DC6615C4A90BB9ECB2EA64E8575"/>
                </w:placeholder>
              </w:sdtPr>
              <w:sdtContent>
                <w:r w:rsidR="00B7760B" w:rsidRPr="001F4540">
                  <w:rPr>
                    <w:rFonts w:ascii="Poppins" w:hAnsi="Poppins" w:cs="Poppins"/>
                    <w:color w:val="062172"/>
                  </w:rPr>
                  <w:t>Enter number</w:t>
                </w:r>
              </w:sdtContent>
            </w:sdt>
          </w:p>
        </w:tc>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5EBFAA4" w14:textId="145F4C74" w:rsidR="00B7760B" w:rsidRPr="001F4540" w:rsidRDefault="00000000" w:rsidP="00B7760B">
            <w:pPr>
              <w:jc w:val="both"/>
              <w:rPr>
                <w:rFonts w:ascii="Poppins" w:hAnsi="Poppins" w:cs="Poppins"/>
                <w:color w:val="062172"/>
              </w:rPr>
            </w:pPr>
            <w:sdt>
              <w:sdtPr>
                <w:rPr>
                  <w:rFonts w:ascii="Poppins" w:hAnsi="Poppins" w:cs="Poppins"/>
                  <w:color w:val="062172"/>
                </w:rPr>
                <w:id w:val="604077037"/>
                <w:placeholder>
                  <w:docPart w:val="7E217DD012C142F9BF33D225BD97BB2B"/>
                </w:placeholder>
              </w:sdtPr>
              <w:sdtContent>
                <w:r w:rsidR="00B7760B" w:rsidRPr="001F4540">
                  <w:rPr>
                    <w:rFonts w:ascii="Poppins" w:hAnsi="Poppins" w:cs="Poppins"/>
                    <w:color w:val="062172"/>
                  </w:rPr>
                  <w:t>Enter number</w:t>
                </w:r>
              </w:sdtContent>
            </w:sdt>
          </w:p>
        </w:tc>
        <w:tc>
          <w:tcPr>
            <w:tcW w:w="5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C8D000A" w14:textId="2B8796BE" w:rsidR="00B7760B" w:rsidRPr="001F4540" w:rsidRDefault="00000000" w:rsidP="00B7760B">
            <w:pPr>
              <w:jc w:val="both"/>
              <w:rPr>
                <w:rFonts w:ascii="Poppins" w:hAnsi="Poppins" w:cs="Poppins"/>
                <w:color w:val="062172"/>
              </w:rPr>
            </w:pPr>
            <w:sdt>
              <w:sdtPr>
                <w:rPr>
                  <w:rFonts w:ascii="Poppins" w:hAnsi="Poppins" w:cs="Poppins"/>
                  <w:color w:val="062172"/>
                </w:rPr>
                <w:id w:val="631678208"/>
                <w:placeholder>
                  <w:docPart w:val="66423581F18E429DB2D26AD0ED0A9129"/>
                </w:placeholder>
              </w:sdtPr>
              <w:sdtContent>
                <w:r w:rsidR="00DA2E56" w:rsidRPr="001F4540">
                  <w:rPr>
                    <w:rFonts w:ascii="Poppins" w:hAnsi="Poppins" w:cs="Poppins"/>
                    <w:color w:val="062172"/>
                  </w:rPr>
                  <w:t>Enter number</w:t>
                </w:r>
              </w:sdtContent>
            </w:sdt>
          </w:p>
        </w:tc>
      </w:tr>
      <w:tr w:rsidR="00B7760B" w:rsidRPr="001F4540" w14:paraId="1460645B" w14:textId="7737F29B" w:rsidTr="1BD42057">
        <w:trPr>
          <w:gridAfter w:val="1"/>
          <w:wAfter w:w="51" w:type="pct"/>
          <w:trHeight w:val="353"/>
        </w:trPr>
        <w:tc>
          <w:tcPr>
            <w:tcW w:w="15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C5BA417" w14:textId="59D21A10" w:rsidR="00B7760B" w:rsidRPr="001F4540" w:rsidRDefault="00B7760B" w:rsidP="00B7760B">
            <w:pPr>
              <w:ind w:left="720"/>
              <w:jc w:val="both"/>
              <w:rPr>
                <w:rFonts w:ascii="Poppins" w:hAnsi="Poppins" w:cs="Poppins"/>
                <w:color w:val="062172"/>
              </w:rPr>
            </w:pPr>
            <w:r w:rsidRPr="001F4540">
              <w:rPr>
                <w:rFonts w:ascii="Poppins" w:hAnsi="Poppins" w:cs="Poppins"/>
                <w:bCs/>
                <w:color w:val="000000" w:themeColor="text1"/>
              </w:rPr>
              <w:lastRenderedPageBreak/>
              <w:t>Of which, out-of-school children (optional):</w:t>
            </w: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4AEBE4F" w14:textId="74C66FC5" w:rsidR="00B7760B" w:rsidRPr="001F4540" w:rsidRDefault="00000000" w:rsidP="00B7760B">
            <w:pPr>
              <w:jc w:val="both"/>
              <w:rPr>
                <w:rFonts w:ascii="Poppins" w:hAnsi="Poppins" w:cs="Poppins"/>
                <w:color w:val="062172"/>
              </w:rPr>
            </w:pPr>
            <w:sdt>
              <w:sdtPr>
                <w:rPr>
                  <w:rFonts w:ascii="Poppins" w:hAnsi="Poppins" w:cs="Poppins"/>
                  <w:color w:val="062172"/>
                </w:rPr>
                <w:id w:val="1405719954"/>
                <w:placeholder>
                  <w:docPart w:val="4BD56DABAAA346D68C8D79B24435FF0D"/>
                </w:placeholder>
              </w:sdtPr>
              <w:sdtContent>
                <w:r w:rsidR="00B7760B" w:rsidRPr="001F4540">
                  <w:rPr>
                    <w:rFonts w:ascii="Poppins" w:hAnsi="Poppins" w:cs="Poppins"/>
                    <w:color w:val="062172"/>
                  </w:rPr>
                  <w:t>Enter number</w:t>
                </w:r>
              </w:sdtContent>
            </w:sdt>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EB6870A" w14:textId="46BC761C" w:rsidR="00B7760B" w:rsidRPr="001F4540" w:rsidRDefault="00000000" w:rsidP="00B7760B">
            <w:pPr>
              <w:jc w:val="both"/>
              <w:rPr>
                <w:rFonts w:ascii="Poppins" w:hAnsi="Poppins" w:cs="Poppins"/>
                <w:color w:val="062172"/>
              </w:rPr>
            </w:pPr>
            <w:sdt>
              <w:sdtPr>
                <w:rPr>
                  <w:rFonts w:ascii="Poppins" w:hAnsi="Poppins" w:cs="Poppins"/>
                  <w:color w:val="062172"/>
                </w:rPr>
                <w:id w:val="-1255510804"/>
                <w:placeholder>
                  <w:docPart w:val="596379BC7A2B412184898F57B9D300AD"/>
                </w:placeholder>
              </w:sdtPr>
              <w:sdtContent>
                <w:r w:rsidR="00B7760B" w:rsidRPr="001F4540">
                  <w:rPr>
                    <w:rFonts w:ascii="Poppins" w:hAnsi="Poppins" w:cs="Poppins"/>
                    <w:color w:val="062172"/>
                  </w:rPr>
                  <w:t>Enter number</w:t>
                </w:r>
              </w:sdtContent>
            </w:sdt>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B675304" w14:textId="3167AC61" w:rsidR="00B7760B" w:rsidRPr="001F4540" w:rsidRDefault="00000000" w:rsidP="00B7760B">
            <w:pPr>
              <w:jc w:val="both"/>
              <w:rPr>
                <w:rFonts w:ascii="Poppins" w:hAnsi="Poppins" w:cs="Poppins"/>
                <w:color w:val="062172"/>
              </w:rPr>
            </w:pPr>
            <w:sdt>
              <w:sdtPr>
                <w:rPr>
                  <w:rFonts w:ascii="Poppins" w:hAnsi="Poppins" w:cs="Poppins"/>
                  <w:color w:val="062172"/>
                </w:rPr>
                <w:id w:val="1739433686"/>
                <w:placeholder>
                  <w:docPart w:val="4EE9817C8129490880B94D4F39A2B683"/>
                </w:placeholder>
              </w:sdtPr>
              <w:sdtContent>
                <w:r w:rsidR="00B7760B" w:rsidRPr="001F4540">
                  <w:rPr>
                    <w:rFonts w:ascii="Poppins" w:hAnsi="Poppins" w:cs="Poppins"/>
                    <w:color w:val="062172"/>
                  </w:rPr>
                  <w:t>Enter number</w:t>
                </w:r>
              </w:sdtContent>
            </w:sdt>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0ECE89E" w14:textId="4E0410D5" w:rsidR="00B7760B" w:rsidRPr="001F4540" w:rsidRDefault="00000000" w:rsidP="00B7760B">
            <w:pPr>
              <w:jc w:val="both"/>
              <w:rPr>
                <w:rFonts w:ascii="Poppins" w:hAnsi="Poppins" w:cs="Poppins"/>
                <w:color w:val="062172"/>
              </w:rPr>
            </w:pPr>
            <w:sdt>
              <w:sdtPr>
                <w:rPr>
                  <w:rFonts w:ascii="Poppins" w:hAnsi="Poppins" w:cs="Poppins"/>
                  <w:color w:val="062172"/>
                </w:rPr>
                <w:id w:val="-1126387810"/>
                <w:placeholder>
                  <w:docPart w:val="2EBDF40321E944BABC950215AFD01DE2"/>
                </w:placeholder>
              </w:sdtPr>
              <w:sdtContent>
                <w:r w:rsidR="00B7760B" w:rsidRPr="001F4540">
                  <w:rPr>
                    <w:rFonts w:ascii="Poppins" w:hAnsi="Poppins" w:cs="Poppins"/>
                    <w:color w:val="062172"/>
                  </w:rPr>
                  <w:t>Enter number</w:t>
                </w:r>
              </w:sdtContent>
            </w:sdt>
          </w:p>
        </w:tc>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E656DF2" w14:textId="14D9EDA8" w:rsidR="00B7760B" w:rsidRPr="001F4540" w:rsidRDefault="00000000" w:rsidP="00B7760B">
            <w:pPr>
              <w:jc w:val="both"/>
              <w:rPr>
                <w:rFonts w:ascii="Poppins" w:hAnsi="Poppins" w:cs="Poppins"/>
                <w:color w:val="062172"/>
              </w:rPr>
            </w:pPr>
            <w:sdt>
              <w:sdtPr>
                <w:rPr>
                  <w:rFonts w:ascii="Poppins" w:hAnsi="Poppins" w:cs="Poppins"/>
                  <w:color w:val="062172"/>
                </w:rPr>
                <w:id w:val="-388263563"/>
                <w:placeholder>
                  <w:docPart w:val="7804FA8CFA2848A5809CE3DAD636386C"/>
                </w:placeholder>
              </w:sdtPr>
              <w:sdtContent>
                <w:r w:rsidR="00B7760B" w:rsidRPr="001F4540">
                  <w:rPr>
                    <w:rFonts w:ascii="Poppins" w:hAnsi="Poppins" w:cs="Poppins"/>
                    <w:color w:val="062172"/>
                  </w:rPr>
                  <w:t>Enter number</w:t>
                </w:r>
              </w:sdtContent>
            </w:sdt>
          </w:p>
        </w:tc>
        <w:tc>
          <w:tcPr>
            <w:tcW w:w="5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5E885C4" w14:textId="5D59F971" w:rsidR="00B7760B" w:rsidRPr="001F4540" w:rsidRDefault="00000000" w:rsidP="00B7760B">
            <w:pPr>
              <w:jc w:val="both"/>
              <w:rPr>
                <w:rFonts w:ascii="Poppins" w:hAnsi="Poppins" w:cs="Poppins"/>
                <w:color w:val="062172"/>
              </w:rPr>
            </w:pPr>
            <w:sdt>
              <w:sdtPr>
                <w:rPr>
                  <w:rFonts w:ascii="Poppins" w:hAnsi="Poppins" w:cs="Poppins"/>
                  <w:color w:val="062172"/>
                </w:rPr>
                <w:id w:val="-153301080"/>
                <w:placeholder>
                  <w:docPart w:val="63EF46686B494B07B00982679A3D1E75"/>
                </w:placeholder>
              </w:sdtPr>
              <w:sdtContent>
                <w:r w:rsidR="00DA2E56" w:rsidRPr="001F4540">
                  <w:rPr>
                    <w:rFonts w:ascii="Poppins" w:hAnsi="Poppins" w:cs="Poppins"/>
                    <w:color w:val="062172"/>
                  </w:rPr>
                  <w:t>Enter number</w:t>
                </w:r>
              </w:sdtContent>
            </w:sdt>
          </w:p>
        </w:tc>
      </w:tr>
      <w:tr w:rsidR="00B7760B" w:rsidRPr="001F4540" w14:paraId="3F5AE5A1" w14:textId="328E5918" w:rsidTr="1BD42057">
        <w:trPr>
          <w:gridAfter w:val="1"/>
          <w:wAfter w:w="51" w:type="pct"/>
          <w:trHeight w:val="282"/>
        </w:trPr>
        <w:tc>
          <w:tcPr>
            <w:tcW w:w="153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2B2D320" w14:textId="50977B82" w:rsidR="00B7760B" w:rsidRPr="001F4540" w:rsidRDefault="00B7760B" w:rsidP="00B7760B">
            <w:pPr>
              <w:ind w:left="720"/>
              <w:jc w:val="both"/>
              <w:rPr>
                <w:rFonts w:ascii="Poppins" w:hAnsi="Poppins" w:cs="Poppins"/>
                <w:color w:val="062172"/>
              </w:rPr>
            </w:pPr>
            <w:r w:rsidRPr="001F4540">
              <w:rPr>
                <w:rFonts w:ascii="Poppins" w:hAnsi="Poppins" w:cs="Poppins"/>
                <w:bCs/>
                <w:color w:val="000000" w:themeColor="text1"/>
              </w:rPr>
              <w:t>Of which, children from marginalized ethno-cultural/ linguistic minorities: specify which ones (optional):</w:t>
            </w:r>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EC7CD52" w14:textId="583B6582" w:rsidR="00B7760B" w:rsidRPr="001F4540" w:rsidRDefault="00000000" w:rsidP="00B7760B">
            <w:pPr>
              <w:jc w:val="both"/>
              <w:rPr>
                <w:rFonts w:ascii="Poppins" w:hAnsi="Poppins" w:cs="Poppins"/>
                <w:color w:val="062172"/>
              </w:rPr>
            </w:pPr>
            <w:sdt>
              <w:sdtPr>
                <w:rPr>
                  <w:rFonts w:ascii="Poppins" w:hAnsi="Poppins" w:cs="Poppins"/>
                  <w:color w:val="062172"/>
                </w:rPr>
                <w:id w:val="-1591085956"/>
                <w:placeholder>
                  <w:docPart w:val="DEDA871ED1CB4B1587923B6DAB2D171D"/>
                </w:placeholder>
              </w:sdtPr>
              <w:sdtContent>
                <w:r w:rsidR="00B7760B" w:rsidRPr="001F4540">
                  <w:rPr>
                    <w:rFonts w:ascii="Poppins" w:hAnsi="Poppins" w:cs="Poppins"/>
                    <w:color w:val="062172"/>
                  </w:rPr>
                  <w:t>Enter number</w:t>
                </w:r>
              </w:sdtContent>
            </w:sdt>
          </w:p>
        </w:tc>
        <w:tc>
          <w:tcPr>
            <w:tcW w:w="65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807EFD2" w14:textId="3E0FA6CE" w:rsidR="00B7760B" w:rsidRPr="001F4540" w:rsidRDefault="00000000" w:rsidP="00B7760B">
            <w:pPr>
              <w:jc w:val="both"/>
              <w:rPr>
                <w:rFonts w:ascii="Poppins" w:hAnsi="Poppins" w:cs="Poppins"/>
                <w:color w:val="062172"/>
              </w:rPr>
            </w:pPr>
            <w:sdt>
              <w:sdtPr>
                <w:rPr>
                  <w:rFonts w:ascii="Poppins" w:hAnsi="Poppins" w:cs="Poppins"/>
                  <w:color w:val="062172"/>
                </w:rPr>
                <w:id w:val="-1150903584"/>
                <w:placeholder>
                  <w:docPart w:val="59368AA9F94F4313AA129FCDCA576A7B"/>
                </w:placeholder>
              </w:sdtPr>
              <w:sdtContent>
                <w:r w:rsidR="00B7760B" w:rsidRPr="001F4540">
                  <w:rPr>
                    <w:rFonts w:ascii="Poppins" w:hAnsi="Poppins" w:cs="Poppins"/>
                    <w:color w:val="062172"/>
                  </w:rPr>
                  <w:t>Enter number</w:t>
                </w:r>
              </w:sdtContent>
            </w:sdt>
          </w:p>
        </w:tc>
        <w:tc>
          <w:tcPr>
            <w:tcW w:w="55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3884412" w14:textId="180AB9B7" w:rsidR="00B7760B" w:rsidRPr="001F4540" w:rsidRDefault="00000000" w:rsidP="00B7760B">
            <w:pPr>
              <w:jc w:val="both"/>
              <w:rPr>
                <w:rFonts w:ascii="Poppins" w:hAnsi="Poppins" w:cs="Poppins"/>
                <w:color w:val="062172"/>
              </w:rPr>
            </w:pPr>
            <w:sdt>
              <w:sdtPr>
                <w:rPr>
                  <w:rFonts w:ascii="Poppins" w:hAnsi="Poppins" w:cs="Poppins"/>
                  <w:color w:val="062172"/>
                </w:rPr>
                <w:id w:val="2112541631"/>
                <w:placeholder>
                  <w:docPart w:val="14027B5AC1F541218576061E09EDD3AE"/>
                </w:placeholder>
              </w:sdtPr>
              <w:sdtContent>
                <w:r w:rsidR="00B7760B" w:rsidRPr="001F4540">
                  <w:rPr>
                    <w:rFonts w:ascii="Poppins" w:hAnsi="Poppins" w:cs="Poppins"/>
                    <w:color w:val="062172"/>
                  </w:rPr>
                  <w:t>Enter number</w:t>
                </w:r>
              </w:sdtContent>
            </w:sdt>
          </w:p>
        </w:tc>
        <w:tc>
          <w:tcPr>
            <w:tcW w:w="5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DE1CF59" w14:textId="13674013" w:rsidR="00B7760B" w:rsidRPr="001F4540" w:rsidRDefault="00000000" w:rsidP="00B7760B">
            <w:pPr>
              <w:jc w:val="both"/>
              <w:rPr>
                <w:rFonts w:ascii="Poppins" w:hAnsi="Poppins" w:cs="Poppins"/>
                <w:color w:val="062172"/>
              </w:rPr>
            </w:pPr>
            <w:sdt>
              <w:sdtPr>
                <w:rPr>
                  <w:rFonts w:ascii="Poppins" w:hAnsi="Poppins" w:cs="Poppins"/>
                  <w:color w:val="062172"/>
                </w:rPr>
                <w:id w:val="-210577580"/>
                <w:placeholder>
                  <w:docPart w:val="F3C608A786A24877A8504997EC286BB4"/>
                </w:placeholder>
              </w:sdtPr>
              <w:sdtContent>
                <w:r w:rsidR="00B7760B" w:rsidRPr="001F4540">
                  <w:rPr>
                    <w:rFonts w:ascii="Poppins" w:hAnsi="Poppins" w:cs="Poppins"/>
                    <w:color w:val="062172"/>
                  </w:rPr>
                  <w:t>Enter number</w:t>
                </w:r>
              </w:sdtContent>
            </w:sdt>
          </w:p>
        </w:tc>
        <w:tc>
          <w:tcPr>
            <w:tcW w:w="4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DF2C1E3" w14:textId="383BB579" w:rsidR="00B7760B" w:rsidRPr="001F4540" w:rsidRDefault="00000000" w:rsidP="00B7760B">
            <w:pPr>
              <w:jc w:val="both"/>
              <w:rPr>
                <w:rFonts w:ascii="Poppins" w:hAnsi="Poppins" w:cs="Poppins"/>
                <w:color w:val="062172"/>
              </w:rPr>
            </w:pPr>
            <w:sdt>
              <w:sdtPr>
                <w:rPr>
                  <w:rFonts w:ascii="Poppins" w:hAnsi="Poppins" w:cs="Poppins"/>
                  <w:color w:val="062172"/>
                </w:rPr>
                <w:id w:val="65157816"/>
                <w:placeholder>
                  <w:docPart w:val="06E922B0C7B449EBA6B05DCBCB3FFF0C"/>
                </w:placeholder>
              </w:sdtPr>
              <w:sdtContent>
                <w:r w:rsidR="00B7760B" w:rsidRPr="001F4540">
                  <w:rPr>
                    <w:rFonts w:ascii="Poppins" w:hAnsi="Poppins" w:cs="Poppins"/>
                    <w:color w:val="062172"/>
                  </w:rPr>
                  <w:t>Enter number</w:t>
                </w:r>
              </w:sdtContent>
            </w:sdt>
          </w:p>
        </w:tc>
        <w:tc>
          <w:tcPr>
            <w:tcW w:w="52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DA85F3F" w14:textId="4A9AE3E1" w:rsidR="00B7760B" w:rsidRPr="001F4540" w:rsidRDefault="00000000" w:rsidP="00B7760B">
            <w:pPr>
              <w:jc w:val="both"/>
              <w:rPr>
                <w:rFonts w:ascii="Poppins" w:hAnsi="Poppins" w:cs="Poppins"/>
                <w:color w:val="062172"/>
              </w:rPr>
            </w:pPr>
            <w:sdt>
              <w:sdtPr>
                <w:rPr>
                  <w:rFonts w:ascii="Poppins" w:hAnsi="Poppins" w:cs="Poppins"/>
                  <w:color w:val="062172"/>
                </w:rPr>
                <w:id w:val="1015800474"/>
                <w:placeholder>
                  <w:docPart w:val="79043D1B615644A79689AE7E8D6D4335"/>
                </w:placeholder>
              </w:sdtPr>
              <w:sdtContent>
                <w:r w:rsidR="00DA2E56" w:rsidRPr="001F4540">
                  <w:rPr>
                    <w:rFonts w:ascii="Poppins" w:hAnsi="Poppins" w:cs="Poppins"/>
                    <w:color w:val="062172"/>
                  </w:rPr>
                  <w:t>Enter number</w:t>
                </w:r>
              </w:sdtContent>
            </w:sdt>
          </w:p>
        </w:tc>
      </w:tr>
      <w:tr w:rsidR="00B7760B" w:rsidRPr="00944CF4" w14:paraId="278C18C7" w14:textId="655E403B" w:rsidTr="1BD42057">
        <w:trPr>
          <w:trHeight w:val="405"/>
        </w:trPr>
        <w:tc>
          <w:tcPr>
            <w:tcW w:w="5000" w:type="pct"/>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BD2FB89" w14:textId="357266A8" w:rsidR="00B7760B" w:rsidRPr="001F4540" w:rsidRDefault="00B7760B" w:rsidP="00B7760B">
            <w:pPr>
              <w:jc w:val="both"/>
              <w:rPr>
                <w:rFonts w:ascii="Poppins" w:eastAsia="Calibri" w:hAnsi="Poppins" w:cs="Poppins"/>
              </w:rPr>
            </w:pPr>
            <w:r w:rsidRPr="001F4540">
              <w:rPr>
                <w:rFonts w:ascii="Poppins" w:eastAsia="Calibri" w:hAnsi="Poppins" w:cs="Poppins"/>
              </w:rPr>
              <w:t>Provide any comments on beneficiary children, if needed. This could include for example: the definition employed by the program for a particular subgroup (including a more granular description of these subgroups), the approach/tool used to calculate the number of beneficiaries overall or by subgroup, any limitation of the approach/tool employed for this calculation, and reasons why data on beneficiary children is unavailable.</w:t>
            </w:r>
          </w:p>
        </w:tc>
      </w:tr>
      <w:tr w:rsidR="00B7760B" w:rsidRPr="00944CF4" w14:paraId="2F8118AA" w14:textId="26566D9E" w:rsidTr="1BD42057">
        <w:trPr>
          <w:trHeight w:val="396"/>
        </w:trPr>
        <w:tc>
          <w:tcPr>
            <w:tcW w:w="5000" w:type="pct"/>
            <w:gridSpan w:val="8"/>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FFFFFF" w:themeFill="background1"/>
            <w:vAlign w:val="center"/>
          </w:tcPr>
          <w:p w14:paraId="5CB81E4A" w14:textId="1A5F763A" w:rsidR="00B7760B" w:rsidRPr="001F4540" w:rsidRDefault="00000000" w:rsidP="00B7760B">
            <w:pPr>
              <w:jc w:val="both"/>
              <w:rPr>
                <w:rFonts w:ascii="Poppins" w:eastAsia="Calibri" w:hAnsi="Poppins" w:cs="Poppins"/>
              </w:rPr>
            </w:pPr>
            <w:sdt>
              <w:sdtPr>
                <w:rPr>
                  <w:rFonts w:ascii="Poppins" w:eastAsia="Calibri" w:hAnsi="Poppins" w:cs="Poppins"/>
                </w:rPr>
                <w:id w:val="-290978910"/>
                <w:placeholder>
                  <w:docPart w:val="A30567D8092C4ACE9E1BCED21206227E"/>
                </w:placeholder>
                <w:showingPlcHdr/>
                <w:text w:multiLine="1"/>
              </w:sdtPr>
              <w:sdtContent>
                <w:r w:rsidR="00B7760B" w:rsidRPr="001F4540">
                  <w:rPr>
                    <w:rFonts w:ascii="Poppins" w:eastAsia="Calibri" w:hAnsi="Poppins" w:cs="Poppins"/>
                    <w:color w:val="062172"/>
                  </w:rPr>
                  <w:t>Click here to enter text.</w:t>
                </w:r>
              </w:sdtContent>
            </w:sdt>
          </w:p>
        </w:tc>
      </w:tr>
    </w:tbl>
    <w:p w14:paraId="1554A8F8" w14:textId="77777777" w:rsidR="003D41C8" w:rsidRPr="00944CF4" w:rsidRDefault="003D41C8" w:rsidP="00490618">
      <w:pPr>
        <w:spacing w:line="20" w:lineRule="exact"/>
        <w:rPr>
          <w:rFonts w:ascii="Poppins" w:hAnsi="Poppins" w:cs="Poppins"/>
          <w:sz w:val="12"/>
          <w:szCs w:val="12"/>
        </w:rPr>
      </w:pPr>
    </w:p>
    <w:sectPr w:rsidR="003D41C8" w:rsidRPr="00944CF4" w:rsidSect="007A5E89">
      <w:pgSz w:w="15840" w:h="12240" w:orient="landscape"/>
      <w:pgMar w:top="63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123E7" w14:textId="77777777" w:rsidR="00EC21DF" w:rsidRDefault="00EC21DF" w:rsidP="00D160C8">
      <w:pPr>
        <w:spacing w:after="0" w:line="240" w:lineRule="auto"/>
      </w:pPr>
      <w:r>
        <w:separator/>
      </w:r>
    </w:p>
  </w:endnote>
  <w:endnote w:type="continuationSeparator" w:id="0">
    <w:p w14:paraId="06BE973D" w14:textId="77777777" w:rsidR="00EC21DF" w:rsidRDefault="00EC21DF" w:rsidP="00D160C8">
      <w:pPr>
        <w:spacing w:after="0" w:line="240" w:lineRule="auto"/>
      </w:pPr>
      <w:r>
        <w:continuationSeparator/>
      </w:r>
    </w:p>
  </w:endnote>
  <w:endnote w:type="continuationNotice" w:id="1">
    <w:p w14:paraId="57636850" w14:textId="77777777" w:rsidR="00EC21DF" w:rsidRDefault="00EC21DF">
      <w:pPr>
        <w:spacing w:after="0" w:line="240" w:lineRule="auto"/>
      </w:pPr>
    </w:p>
  </w:endnote>
  <w:endnote w:id="2">
    <w:p w14:paraId="6CE3E6FD" w14:textId="77777777" w:rsidR="00597915" w:rsidRPr="00300F5C" w:rsidRDefault="00597915" w:rsidP="009760CC">
      <w:pPr>
        <w:pStyle w:val="EndnoteText"/>
        <w:jc w:val="both"/>
        <w:rPr>
          <w:rFonts w:ascii="Poppins" w:hAnsi="Poppins" w:cs="Poppins"/>
        </w:rPr>
      </w:pPr>
      <w:r w:rsidRPr="00300F5C">
        <w:rPr>
          <w:rStyle w:val="EndnoteReference"/>
          <w:rFonts w:ascii="Poppins" w:hAnsi="Poppins" w:cs="Poppins"/>
        </w:rPr>
        <w:endnoteRef/>
      </w:r>
      <w:r w:rsidRPr="00300F5C">
        <w:rPr>
          <w:rFonts w:ascii="Poppins" w:hAnsi="Poppins" w:cs="Poppins"/>
        </w:rPr>
        <w:t xml:space="preserve"> “Effectiveness” (start) date is considered as the date when the grant implementation has effectively started, marked by the occurrence of an event defined in the grant application.</w:t>
      </w:r>
    </w:p>
  </w:endnote>
  <w:endnote w:id="3">
    <w:p w14:paraId="05C8D161" w14:textId="75FABD1E" w:rsidR="00597915" w:rsidRPr="00300F5C" w:rsidRDefault="00597915" w:rsidP="001E3AF9">
      <w:pPr>
        <w:spacing w:after="0" w:line="240" w:lineRule="auto"/>
        <w:jc w:val="both"/>
        <w:rPr>
          <w:rFonts w:ascii="Poppins" w:hAnsi="Poppins" w:cs="Poppins"/>
          <w:sz w:val="28"/>
          <w:szCs w:val="28"/>
        </w:rPr>
      </w:pPr>
      <w:r w:rsidRPr="00300F5C">
        <w:rPr>
          <w:rStyle w:val="EndnoteReference"/>
          <w:rFonts w:ascii="Poppins" w:hAnsi="Poppins" w:cs="Poppins"/>
        </w:rPr>
        <w:endnoteRef/>
      </w:r>
      <w:r w:rsidRPr="00300F5C">
        <w:rPr>
          <w:rFonts w:ascii="Poppins" w:hAnsi="Poppins" w:cs="Poppins"/>
        </w:rPr>
        <w:t xml:space="preserve"> </w:t>
      </w:r>
      <w:r w:rsidRPr="00300F5C">
        <w:rPr>
          <w:rFonts w:ascii="Poppins" w:hAnsi="Poppins" w:cs="Poppins"/>
          <w:sz w:val="20"/>
          <w:szCs w:val="20"/>
        </w:rPr>
        <w:t xml:space="preserve">See in </w:t>
      </w:r>
      <w:r w:rsidRPr="00300F5C">
        <w:rPr>
          <w:rFonts w:ascii="Poppins" w:hAnsi="Poppins" w:cs="Poppins"/>
          <w:b/>
          <w:bCs/>
          <w:sz w:val="20"/>
          <w:szCs w:val="20"/>
        </w:rPr>
        <w:t>Annex 1</w:t>
      </w:r>
      <w:r w:rsidRPr="00300F5C">
        <w:rPr>
          <w:rFonts w:ascii="Poppins" w:hAnsi="Poppins" w:cs="Poppins"/>
          <w:sz w:val="20"/>
          <w:szCs w:val="20"/>
        </w:rPr>
        <w:t xml:space="preserve"> a decision tree to help determine an overall rating for implementation progress. Also, the scale is as follows: </w:t>
      </w:r>
      <w:r w:rsidRPr="00300F5C">
        <w:rPr>
          <w:rFonts w:ascii="Poppins" w:hAnsi="Poppins" w:cs="Poppins"/>
          <w:b/>
          <w:i/>
          <w:iCs/>
          <w:sz w:val="20"/>
          <w:szCs w:val="20"/>
        </w:rPr>
        <w:t>Highly Unsatisfactory</w:t>
      </w:r>
      <w:r w:rsidRPr="00300F5C">
        <w:rPr>
          <w:rFonts w:ascii="Poppins" w:hAnsi="Poppins" w:cs="Poppins"/>
          <w:b/>
          <w:sz w:val="20"/>
          <w:szCs w:val="20"/>
        </w:rPr>
        <w:t xml:space="preserve"> - </w:t>
      </w:r>
      <w:r w:rsidRPr="00300F5C">
        <w:rPr>
          <w:rFonts w:ascii="Poppins" w:hAnsi="Poppins" w:cs="Poppins"/>
          <w:sz w:val="20"/>
          <w:szCs w:val="20"/>
        </w:rPr>
        <w:t xml:space="preserve">The grant/program has major shortcomings that limit or jeopardize the achievement of one or more program objectives and a resolution is unlikely. </w:t>
      </w:r>
      <w:r w:rsidRPr="00300F5C">
        <w:rPr>
          <w:rFonts w:ascii="Poppins" w:hAnsi="Poppins" w:cs="Poppins"/>
          <w:b/>
          <w:i/>
          <w:iCs/>
          <w:sz w:val="20"/>
          <w:szCs w:val="20"/>
        </w:rPr>
        <w:t>Unsatisfactory</w:t>
      </w:r>
      <w:r w:rsidRPr="00300F5C">
        <w:rPr>
          <w:rFonts w:ascii="Poppins" w:hAnsi="Poppins" w:cs="Poppins"/>
          <w:b/>
          <w:sz w:val="20"/>
          <w:szCs w:val="20"/>
        </w:rPr>
        <w:t xml:space="preserve"> - </w:t>
      </w:r>
      <w:r w:rsidRPr="00300F5C">
        <w:rPr>
          <w:rFonts w:ascii="Poppins" w:hAnsi="Poppins" w:cs="Poppins"/>
          <w:sz w:val="20"/>
          <w:szCs w:val="20"/>
        </w:rPr>
        <w:t xml:space="preserve">The grant/program has significant shortcomings that limit or jeopardize the achievement of one or more program objectives and a resolution is uncertain. </w:t>
      </w:r>
      <w:r w:rsidRPr="00300F5C">
        <w:rPr>
          <w:rFonts w:ascii="Poppins" w:hAnsi="Poppins" w:cs="Poppins"/>
          <w:b/>
          <w:i/>
          <w:iCs/>
          <w:sz w:val="20"/>
          <w:szCs w:val="20"/>
        </w:rPr>
        <w:t>Moderately</w:t>
      </w:r>
      <w:r w:rsidRPr="00300F5C">
        <w:rPr>
          <w:rFonts w:ascii="Poppins" w:hAnsi="Poppins" w:cs="Poppins"/>
          <w:bCs/>
          <w:sz w:val="20"/>
          <w:szCs w:val="20"/>
        </w:rPr>
        <w:t xml:space="preserve"> </w:t>
      </w:r>
      <w:r w:rsidRPr="00300F5C">
        <w:rPr>
          <w:rFonts w:ascii="Poppins" w:hAnsi="Poppins" w:cs="Poppins"/>
          <w:b/>
          <w:i/>
          <w:iCs/>
          <w:sz w:val="20"/>
          <w:szCs w:val="20"/>
        </w:rPr>
        <w:t>Unsatisfactory</w:t>
      </w:r>
      <w:r w:rsidRPr="00300F5C">
        <w:rPr>
          <w:rFonts w:ascii="Poppins" w:hAnsi="Poppins" w:cs="Poppins"/>
          <w:bCs/>
          <w:sz w:val="20"/>
          <w:szCs w:val="20"/>
        </w:rPr>
        <w:t xml:space="preserve"> - </w:t>
      </w:r>
      <w:r w:rsidRPr="00300F5C">
        <w:rPr>
          <w:rFonts w:ascii="Poppins" w:hAnsi="Poppins" w:cs="Poppins"/>
          <w:sz w:val="20"/>
          <w:szCs w:val="20"/>
        </w:rPr>
        <w:t>The grant/program has moderate shortcomings that limit or jeopardize the achievement of one or more program objectives but a resolution is likely</w:t>
      </w:r>
      <w:r w:rsidRPr="00300F5C">
        <w:rPr>
          <w:rFonts w:ascii="Poppins" w:hAnsi="Poppins" w:cs="Poppins"/>
          <w:b/>
          <w:sz w:val="20"/>
          <w:szCs w:val="20"/>
        </w:rPr>
        <w:t xml:space="preserve"> </w:t>
      </w:r>
      <w:r w:rsidRPr="00300F5C">
        <w:rPr>
          <w:rFonts w:ascii="Poppins" w:hAnsi="Poppins" w:cs="Poppins"/>
          <w:b/>
          <w:i/>
          <w:iCs/>
          <w:sz w:val="20"/>
          <w:szCs w:val="20"/>
        </w:rPr>
        <w:t>Moderately</w:t>
      </w:r>
      <w:r w:rsidRPr="00300F5C">
        <w:rPr>
          <w:rFonts w:ascii="Poppins" w:hAnsi="Poppins" w:cs="Poppins"/>
          <w:bCs/>
          <w:sz w:val="20"/>
          <w:szCs w:val="20"/>
        </w:rPr>
        <w:t xml:space="preserve"> </w:t>
      </w:r>
      <w:r w:rsidRPr="00300F5C">
        <w:rPr>
          <w:rFonts w:ascii="Poppins" w:hAnsi="Poppins" w:cs="Poppins"/>
          <w:b/>
          <w:i/>
          <w:iCs/>
          <w:sz w:val="20"/>
          <w:szCs w:val="20"/>
        </w:rPr>
        <w:t>Satisfactory</w:t>
      </w:r>
      <w:r w:rsidRPr="00300F5C">
        <w:rPr>
          <w:rFonts w:ascii="Poppins" w:hAnsi="Poppins" w:cs="Poppins"/>
          <w:bCs/>
          <w:sz w:val="20"/>
          <w:szCs w:val="20"/>
        </w:rPr>
        <w:t xml:space="preserve"> - </w:t>
      </w:r>
      <w:r w:rsidRPr="00300F5C">
        <w:rPr>
          <w:rFonts w:ascii="Poppins" w:hAnsi="Poppins" w:cs="Poppins"/>
          <w:sz w:val="20"/>
          <w:szCs w:val="20"/>
        </w:rPr>
        <w:t>The grant/program is expected to achieve most of its major program objectives efficiently with moderate shortcomings.</w:t>
      </w:r>
      <w:r w:rsidRPr="00300F5C">
        <w:rPr>
          <w:rFonts w:ascii="Poppins" w:hAnsi="Poppins" w:cs="Poppins"/>
          <w:b/>
          <w:sz w:val="20"/>
          <w:szCs w:val="20"/>
        </w:rPr>
        <w:t xml:space="preserve"> </w:t>
      </w:r>
      <w:r w:rsidRPr="00300F5C">
        <w:rPr>
          <w:rFonts w:ascii="Poppins" w:hAnsi="Poppins" w:cs="Poppins"/>
          <w:b/>
          <w:bCs/>
          <w:i/>
          <w:iCs/>
          <w:sz w:val="20"/>
          <w:szCs w:val="20"/>
        </w:rPr>
        <w:t>Satisfactory</w:t>
      </w:r>
      <w:r w:rsidRPr="00300F5C">
        <w:rPr>
          <w:rFonts w:ascii="Poppins" w:hAnsi="Poppins" w:cs="Poppins"/>
          <w:sz w:val="20"/>
          <w:szCs w:val="20"/>
        </w:rPr>
        <w:t xml:space="preserve"> - The grant/program is expected to achieve almost all of its major program objectives efficiently with only minor shortcomings. </w:t>
      </w:r>
      <w:r w:rsidRPr="00300F5C">
        <w:rPr>
          <w:rFonts w:ascii="Poppins" w:hAnsi="Poppins" w:cs="Poppins"/>
          <w:b/>
          <w:i/>
          <w:iCs/>
          <w:sz w:val="20"/>
          <w:szCs w:val="20"/>
        </w:rPr>
        <w:t>Highly</w:t>
      </w:r>
      <w:r w:rsidRPr="00300F5C">
        <w:rPr>
          <w:rFonts w:ascii="Poppins" w:hAnsi="Poppins" w:cs="Poppins"/>
          <w:b/>
          <w:sz w:val="20"/>
          <w:szCs w:val="20"/>
        </w:rPr>
        <w:t xml:space="preserve"> </w:t>
      </w:r>
      <w:r w:rsidRPr="00300F5C">
        <w:rPr>
          <w:rFonts w:ascii="Poppins" w:hAnsi="Poppins" w:cs="Poppins"/>
          <w:b/>
          <w:i/>
          <w:iCs/>
          <w:sz w:val="20"/>
          <w:szCs w:val="20"/>
        </w:rPr>
        <w:t>Satisfactory</w:t>
      </w:r>
      <w:r w:rsidRPr="00300F5C">
        <w:rPr>
          <w:rFonts w:ascii="Poppins" w:hAnsi="Poppins" w:cs="Poppins"/>
          <w:bCs/>
          <w:sz w:val="20"/>
          <w:szCs w:val="20"/>
        </w:rPr>
        <w:t xml:space="preserve"> - </w:t>
      </w:r>
      <w:r w:rsidRPr="00300F5C">
        <w:rPr>
          <w:rFonts w:ascii="Poppins" w:hAnsi="Poppins" w:cs="Poppins"/>
          <w:sz w:val="20"/>
          <w:szCs w:val="20"/>
        </w:rPr>
        <w:t xml:space="preserve">The grant/program is expected to achieve or exceed all of the major program objectives efficiently without significant shortcomings. </w:t>
      </w:r>
    </w:p>
  </w:endnote>
  <w:endnote w:id="4">
    <w:p w14:paraId="7222DFFD" w14:textId="5E980029" w:rsidR="00597915" w:rsidRPr="00300F5C" w:rsidRDefault="00597915" w:rsidP="00D16800">
      <w:pPr>
        <w:spacing w:after="0" w:line="240" w:lineRule="auto"/>
        <w:jc w:val="both"/>
        <w:rPr>
          <w:rFonts w:ascii="Poppins" w:hAnsi="Poppins" w:cs="Poppins"/>
        </w:rPr>
      </w:pPr>
      <w:r w:rsidRPr="00300F5C">
        <w:rPr>
          <w:rStyle w:val="EndnoteReference"/>
          <w:rFonts w:ascii="Poppins" w:hAnsi="Poppins" w:cs="Poppins"/>
        </w:rPr>
        <w:endnoteRef/>
      </w:r>
      <w:r w:rsidRPr="00300F5C">
        <w:rPr>
          <w:rFonts w:ascii="Poppins" w:hAnsi="Poppins" w:cs="Poppins"/>
        </w:rPr>
        <w:t xml:space="preserve"> </w:t>
      </w:r>
      <w:r w:rsidRPr="00300F5C">
        <w:rPr>
          <w:rFonts w:ascii="Poppins" w:hAnsi="Poppins" w:cs="Poppins"/>
          <w:sz w:val="20"/>
          <w:szCs w:val="20"/>
        </w:rPr>
        <w:t>Factors may include but are not limited to: Program/g</w:t>
      </w:r>
      <w:r w:rsidRPr="00300F5C">
        <w:rPr>
          <w:rFonts w:ascii="Poppins" w:hAnsi="Poppins" w:cs="Poppins"/>
          <w:b/>
          <w:sz w:val="20"/>
          <w:szCs w:val="20"/>
        </w:rPr>
        <w:t xml:space="preserve">rant management </w:t>
      </w:r>
      <w:r w:rsidRPr="00300F5C">
        <w:rPr>
          <w:rFonts w:ascii="Poppins" w:hAnsi="Poppins" w:cs="Poppins"/>
          <w:sz w:val="20"/>
          <w:szCs w:val="20"/>
        </w:rPr>
        <w:t xml:space="preserve">(management arrangements, roles and responsibilities, etc.). </w:t>
      </w:r>
      <w:r w:rsidRPr="00300F5C">
        <w:rPr>
          <w:rFonts w:ascii="Poppins" w:hAnsi="Poppins" w:cs="Poppins"/>
          <w:b/>
          <w:sz w:val="20"/>
          <w:szCs w:val="20"/>
        </w:rPr>
        <w:t xml:space="preserve">Grant supervision </w:t>
      </w:r>
      <w:r w:rsidRPr="00300F5C">
        <w:rPr>
          <w:rFonts w:ascii="Poppins" w:hAnsi="Poppins" w:cs="Poppins"/>
          <w:bCs/>
          <w:sz w:val="20"/>
          <w:szCs w:val="20"/>
        </w:rPr>
        <w:t>(p</w:t>
      </w:r>
      <w:r w:rsidRPr="00300F5C">
        <w:rPr>
          <w:rFonts w:ascii="Poppins" w:hAnsi="Poppins" w:cs="Poppins"/>
          <w:sz w:val="20"/>
          <w:szCs w:val="20"/>
        </w:rPr>
        <w:t xml:space="preserve">rovided supervision during the implementation, including timely and proactive identification of issues and actions taken to address them, etc.). </w:t>
      </w:r>
      <w:r w:rsidRPr="00300F5C">
        <w:rPr>
          <w:rFonts w:ascii="Poppins" w:hAnsi="Poppins" w:cs="Poppins"/>
          <w:b/>
          <w:sz w:val="20"/>
          <w:szCs w:val="20"/>
        </w:rPr>
        <w:t xml:space="preserve">Factors related to capacity </w:t>
      </w:r>
      <w:r w:rsidRPr="00300F5C">
        <w:rPr>
          <w:rFonts w:ascii="Poppins" w:hAnsi="Poppins" w:cs="Poppins"/>
          <w:sz w:val="20"/>
          <w:szCs w:val="20"/>
        </w:rPr>
        <w:t>(institutional and organizational capacities, human resources related capacities and other issues that impact capacity, etc.)</w:t>
      </w:r>
      <w:r w:rsidRPr="00300F5C">
        <w:rPr>
          <w:rFonts w:ascii="Poppins" w:hAnsi="Poppins" w:cs="Poppins"/>
          <w:b/>
          <w:sz w:val="20"/>
          <w:szCs w:val="20"/>
        </w:rPr>
        <w:t xml:space="preserve">. Financial management/Fiduciary Issues </w:t>
      </w:r>
      <w:r w:rsidRPr="00300F5C">
        <w:rPr>
          <w:rFonts w:ascii="Poppins" w:hAnsi="Poppins" w:cs="Poppins"/>
          <w:sz w:val="20"/>
          <w:szCs w:val="20"/>
        </w:rPr>
        <w:t xml:space="preserve">(adequate procurement, financing, budgeting, and financial management mechanisms in place following the grant agents policies and procedures, etc.). </w:t>
      </w:r>
      <w:r w:rsidRPr="00300F5C">
        <w:rPr>
          <w:rFonts w:ascii="Poppins" w:hAnsi="Poppins" w:cs="Poppins"/>
          <w:b/>
          <w:sz w:val="20"/>
          <w:szCs w:val="20"/>
        </w:rPr>
        <w:t xml:space="preserve">M&amp;E </w:t>
      </w:r>
      <w:r w:rsidRPr="00300F5C">
        <w:rPr>
          <w:rFonts w:ascii="Poppins" w:hAnsi="Poppins" w:cs="Poppins"/>
          <w:sz w:val="20"/>
          <w:szCs w:val="20"/>
        </w:rPr>
        <w:t>(quality of M&amp;E arrangements, including M&amp;E design, implementation, and utilization to inform grant management and decision making; issues related to data availability, etc.)</w:t>
      </w:r>
      <w:r w:rsidRPr="00300F5C">
        <w:rPr>
          <w:rFonts w:ascii="Poppins" w:hAnsi="Poppins" w:cs="Poppins"/>
          <w:b/>
          <w:sz w:val="20"/>
          <w:szCs w:val="20"/>
        </w:rPr>
        <w:t xml:space="preserve">. Coordination, partnership and participatory processes </w:t>
      </w:r>
      <w:r w:rsidRPr="00300F5C">
        <w:rPr>
          <w:rFonts w:ascii="Poppins" w:hAnsi="Poppins" w:cs="Poppins"/>
          <w:sz w:val="20"/>
          <w:szCs w:val="20"/>
        </w:rPr>
        <w:t>(principal grant/program partners, their roles and engagement; information on frequency and reasons for consultations with the local education group during grant implementation, etc.).</w:t>
      </w:r>
      <w:r w:rsidRPr="00300F5C">
        <w:rPr>
          <w:rFonts w:ascii="Poppins" w:hAnsi="Poppins" w:cs="Poppins"/>
          <w:b/>
          <w:sz w:val="20"/>
          <w:szCs w:val="20"/>
        </w:rPr>
        <w:t xml:space="preserve"> External factors, factors beyond implementor/grant agent’s control and unforeseen circumstances</w:t>
      </w:r>
      <w:r w:rsidRPr="00300F5C">
        <w:rPr>
          <w:rFonts w:ascii="Poppins" w:hAnsi="Poppins" w:cs="Poppins"/>
          <w:sz w:val="20"/>
          <w:szCs w:val="20"/>
        </w:rPr>
        <w:t xml:space="preserve"> (macroeconomic changes, conflict and instability, natural disasters, changes in government commitment and leadership, issues related to governance and politics, unforeseen technical and logistical difficulties, changes in scope, etc.). </w:t>
      </w:r>
      <w:r w:rsidRPr="00300F5C">
        <w:rPr>
          <w:rFonts w:ascii="Poppins" w:hAnsi="Poppins" w:cs="Poppins"/>
          <w:b/>
          <w:color w:val="000000" w:themeColor="text1"/>
          <w:sz w:val="20"/>
          <w:szCs w:val="20"/>
        </w:rPr>
        <w:t>Any other challenges and constraints, and factors</w:t>
      </w:r>
      <w:r w:rsidRPr="00300F5C">
        <w:rPr>
          <w:rFonts w:ascii="Poppins" w:hAnsi="Poppins" w:cs="Poppins"/>
          <w:color w:val="000000" w:themeColor="text1"/>
          <w:sz w:val="20"/>
          <w:szCs w:val="20"/>
        </w:rPr>
        <w:t xml:space="preserve"> contributing to problems or success in grant implementation.</w:t>
      </w:r>
      <w:r w:rsidRPr="00300F5C">
        <w:rPr>
          <w:rFonts w:ascii="Poppins" w:hAnsi="Poppins" w:cs="Poppins"/>
          <w:color w:val="000000" w:themeColor="text1"/>
          <w:sz w:val="28"/>
          <w:szCs w:val="28"/>
        </w:rPr>
        <w:t xml:space="preserve"> </w:t>
      </w:r>
    </w:p>
  </w:endnote>
  <w:endnote w:id="5">
    <w:p w14:paraId="1F0F2A1A" w14:textId="2E329ECB" w:rsidR="00597915" w:rsidRPr="00300F5C" w:rsidRDefault="00597915">
      <w:pPr>
        <w:pStyle w:val="EndnoteText"/>
        <w:rPr>
          <w:rFonts w:ascii="Poppins" w:hAnsi="Poppins" w:cs="Poppins"/>
        </w:rPr>
      </w:pPr>
      <w:r w:rsidRPr="00300F5C">
        <w:rPr>
          <w:rStyle w:val="EndnoteReference"/>
          <w:rFonts w:ascii="Poppins" w:hAnsi="Poppins" w:cs="Poppins"/>
        </w:rPr>
        <w:endnoteRef/>
      </w:r>
      <w:r w:rsidRPr="00300F5C">
        <w:rPr>
          <w:rFonts w:ascii="Poppins" w:hAnsi="Poppins" w:cs="Poppins"/>
        </w:rPr>
        <w:t xml:space="preserve"> See in </w:t>
      </w:r>
      <w:r w:rsidRPr="00300F5C">
        <w:rPr>
          <w:rFonts w:ascii="Poppins" w:hAnsi="Poppins" w:cs="Poppins"/>
          <w:b/>
          <w:bCs/>
        </w:rPr>
        <w:t>Annex 1</w:t>
      </w:r>
      <w:r w:rsidRPr="00300F5C">
        <w:rPr>
          <w:rFonts w:ascii="Poppins" w:hAnsi="Poppins" w:cs="Poppins"/>
        </w:rPr>
        <w:t xml:space="preserve"> a decision tree to help determine component/objective-level implementation progress ratings.</w:t>
      </w:r>
    </w:p>
  </w:endnote>
  <w:endnote w:id="6">
    <w:p w14:paraId="5425A4F2" w14:textId="77777777" w:rsidR="00597915" w:rsidRPr="00300F5C" w:rsidRDefault="00597915" w:rsidP="00492751">
      <w:pPr>
        <w:pStyle w:val="EndnoteText"/>
        <w:rPr>
          <w:rFonts w:ascii="Poppins" w:hAnsi="Poppins" w:cs="Poppins"/>
        </w:rPr>
      </w:pPr>
      <w:r w:rsidRPr="00300F5C">
        <w:rPr>
          <w:rStyle w:val="EndnoteReference"/>
          <w:rFonts w:ascii="Poppins" w:hAnsi="Poppins" w:cs="Poppins"/>
        </w:rPr>
        <w:endnoteRef/>
      </w:r>
      <w:r w:rsidRPr="00300F5C">
        <w:rPr>
          <w:rFonts w:ascii="Poppins" w:hAnsi="Poppins" w:cs="Poppins"/>
        </w:rPr>
        <w:t xml:space="preserve"> ‘</w:t>
      </w:r>
      <w:r w:rsidRPr="00300F5C">
        <w:rPr>
          <w:rFonts w:ascii="Poppins" w:hAnsi="Poppins" w:cs="Poppins"/>
          <w:b/>
          <w:bCs/>
        </w:rPr>
        <w:t>Approved budget’</w:t>
      </w:r>
      <w:r w:rsidRPr="00300F5C">
        <w:rPr>
          <w:rFonts w:ascii="Poppins" w:hAnsi="Poppins" w:cs="Poppins"/>
        </w:rPr>
        <w:t xml:space="preserve"> refers to the version of the budget that has been approved by the GPE Board (or relevant committee/Secretariat in their delegated authorities) or the revised version of the budget that have been duly approved in accordance with the provisions for revisions specified in the STG policy. </w:t>
      </w:r>
    </w:p>
  </w:endnote>
  <w:endnote w:id="7">
    <w:p w14:paraId="3ED70407" w14:textId="77777777" w:rsidR="00597915" w:rsidRPr="00300F5C" w:rsidRDefault="00597915" w:rsidP="00492751">
      <w:pPr>
        <w:pStyle w:val="EndnoteText"/>
        <w:jc w:val="both"/>
        <w:rPr>
          <w:rFonts w:ascii="Poppins" w:hAnsi="Poppins" w:cs="Poppins"/>
        </w:rPr>
      </w:pPr>
      <w:r w:rsidRPr="00300F5C">
        <w:rPr>
          <w:rStyle w:val="EndnoteReference"/>
          <w:rFonts w:ascii="Poppins" w:hAnsi="Poppins" w:cs="Poppins"/>
        </w:rPr>
        <w:endnoteRef/>
      </w:r>
      <w:r w:rsidRPr="00300F5C">
        <w:rPr>
          <w:rFonts w:ascii="Poppins" w:hAnsi="Poppins" w:cs="Poppins"/>
        </w:rPr>
        <w:t xml:space="preserve"> ‘</w:t>
      </w:r>
      <w:r w:rsidRPr="00300F5C">
        <w:rPr>
          <w:rFonts w:ascii="Poppins" w:hAnsi="Poppins" w:cs="Poppins"/>
          <w:b/>
          <w:bCs/>
        </w:rPr>
        <w:t>Expenditure’</w:t>
      </w:r>
      <w:r w:rsidRPr="00300F5C">
        <w:rPr>
          <w:rFonts w:ascii="Poppins" w:hAnsi="Poppins" w:cs="Poppins"/>
        </w:rPr>
        <w:t xml:space="preserve"> refers to the amount paid out by implementing partners or grant agents to third parties for services performed or goods delivered. Cumulative expenditure refers to expenditure from grant start date to reporting date. For sector-wide mechanisms, this would normally refer to the actual use by the government of resources after disbursement by the grant agent. This should be complemented by the use of resources for components outside the sector-wide mechanism. It should not include commitments, which refers to the amount that implementing partners or grant agents have an obligation to pay based on signed contracts and following satisfactory contract performance. Agency fee (which is not part of maximum country allocation) should be excluded from cumulative expenditure.</w:t>
      </w:r>
    </w:p>
  </w:endnote>
  <w:endnote w:id="8">
    <w:p w14:paraId="1C39ADAD" w14:textId="77777777" w:rsidR="00F62ED3" w:rsidRPr="00300F5C" w:rsidRDefault="00F62ED3" w:rsidP="00F62ED3">
      <w:pPr>
        <w:pStyle w:val="EndnoteText"/>
        <w:jc w:val="both"/>
        <w:rPr>
          <w:rFonts w:ascii="Poppins" w:hAnsi="Poppins" w:cs="Poppins"/>
        </w:rPr>
      </w:pPr>
      <w:r w:rsidRPr="00300F5C">
        <w:rPr>
          <w:rStyle w:val="EndnoteReference"/>
          <w:rFonts w:ascii="Poppins" w:hAnsi="Poppins" w:cs="Poppins"/>
        </w:rPr>
        <w:endnoteRef/>
      </w:r>
      <w:r w:rsidRPr="00300F5C">
        <w:rPr>
          <w:rFonts w:ascii="Poppins" w:hAnsi="Poppins" w:cs="Poppins"/>
        </w:rPr>
        <w:t xml:space="preserve"> </w:t>
      </w:r>
      <w:r w:rsidRPr="00300F5C">
        <w:rPr>
          <w:rFonts w:ascii="Poppins" w:hAnsi="Poppins" w:cs="Poppins"/>
          <w:lang w:eastAsia="en-GB"/>
        </w:rPr>
        <w:t xml:space="preserve">Widely accepted definitions of these subgroups are provided for reference only, as we acknowledge that descriptions and criteria for measuring subgroups are context-dependent: </w:t>
      </w:r>
      <w:r w:rsidRPr="00300F5C">
        <w:rPr>
          <w:rFonts w:ascii="Poppins" w:hAnsi="Poppins" w:cs="Poppins"/>
          <w:b/>
          <w:bCs/>
          <w:lang w:eastAsia="en-GB"/>
        </w:rPr>
        <w:t>Female</w:t>
      </w:r>
      <w:r w:rsidRPr="00300F5C">
        <w:rPr>
          <w:rFonts w:ascii="Poppins" w:hAnsi="Poppins" w:cs="Poppins"/>
          <w:lang w:eastAsia="en-GB"/>
        </w:rPr>
        <w:t xml:space="preserve">: School-age female children and adolescents, and other students. </w:t>
      </w:r>
      <w:hyperlink r:id="rId1" w:tgtFrame="_blank" w:history="1">
        <w:r w:rsidRPr="00300F5C">
          <w:rPr>
            <w:rFonts w:ascii="Poppins" w:hAnsi="Poppins" w:cs="Poppins"/>
            <w:b/>
            <w:bCs/>
            <w:lang w:eastAsia="en-GB"/>
          </w:rPr>
          <w:t>Children with a disability</w:t>
        </w:r>
      </w:hyperlink>
      <w:r w:rsidRPr="00300F5C">
        <w:rPr>
          <w:rFonts w:ascii="Poppins" w:hAnsi="Poppins" w:cs="Poppins"/>
          <w:lang w:eastAsia="en-GB"/>
        </w:rPr>
        <w:t xml:space="preserve">: School-age children with impairments, activity limitations and participation restrictions. Impairment is a problem in body function or structure; an activity limitation is a difficulty encountered by an individual in executing a task or action, while a participation restriction is a problem experienced by an individual in involvement in life situations. </w:t>
      </w:r>
      <w:hyperlink r:id="rId2" w:tgtFrame="_blank" w:history="1">
        <w:r w:rsidRPr="00300F5C">
          <w:rPr>
            <w:rFonts w:ascii="Poppins" w:hAnsi="Poppins" w:cs="Poppins"/>
            <w:b/>
            <w:bCs/>
            <w:lang w:eastAsia="en-GB"/>
          </w:rPr>
          <w:t>Refugee</w:t>
        </w:r>
      </w:hyperlink>
      <w:r w:rsidRPr="00300F5C">
        <w:rPr>
          <w:rFonts w:ascii="Poppins" w:hAnsi="Poppins" w:cs="Poppins"/>
          <w:b/>
          <w:bCs/>
          <w:lang w:eastAsia="en-GB"/>
        </w:rPr>
        <w:t xml:space="preserve"> children</w:t>
      </w:r>
      <w:r w:rsidRPr="00300F5C">
        <w:rPr>
          <w:rFonts w:ascii="Poppins" w:hAnsi="Poppins" w:cs="Poppins"/>
          <w:lang w:eastAsia="en-GB"/>
        </w:rPr>
        <w:t xml:space="preserve">: School-age children who have fled war, violence, conflict or persecution and have crossed an international border to find safety in another country. </w:t>
      </w:r>
      <w:hyperlink r:id="rId3" w:tgtFrame="_blank" w:history="1">
        <w:r w:rsidRPr="00300F5C">
          <w:rPr>
            <w:rFonts w:ascii="Poppins" w:hAnsi="Poppins" w:cs="Poppins"/>
            <w:b/>
            <w:bCs/>
            <w:lang w:eastAsia="en-GB"/>
          </w:rPr>
          <w:t>Internally displaced</w:t>
        </w:r>
      </w:hyperlink>
      <w:r w:rsidRPr="00300F5C">
        <w:rPr>
          <w:rFonts w:ascii="Poppins" w:hAnsi="Poppins" w:cs="Poppins"/>
          <w:b/>
          <w:bCs/>
          <w:lang w:eastAsia="en-GB"/>
        </w:rPr>
        <w:t xml:space="preserve"> children</w:t>
      </w:r>
      <w:r w:rsidRPr="00300F5C">
        <w:rPr>
          <w:rFonts w:ascii="Poppins" w:hAnsi="Poppins" w:cs="Poppins"/>
          <w:lang w:eastAsia="en-GB"/>
        </w:rPr>
        <w:t xml:space="preserve">: School-age children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 </w:t>
      </w:r>
      <w:hyperlink r:id="rId4" w:tgtFrame="_blank" w:history="1">
        <w:r w:rsidRPr="00300F5C">
          <w:rPr>
            <w:rFonts w:ascii="Poppins" w:hAnsi="Poppins" w:cs="Poppins"/>
            <w:b/>
            <w:bCs/>
            <w:lang w:eastAsia="en-GB"/>
          </w:rPr>
          <w:t>Out-of-school</w:t>
        </w:r>
      </w:hyperlink>
      <w:r w:rsidRPr="00300F5C">
        <w:rPr>
          <w:rFonts w:ascii="Poppins" w:hAnsi="Poppins" w:cs="Poppins"/>
          <w:b/>
          <w:bCs/>
          <w:lang w:eastAsia="en-GB"/>
        </w:rPr>
        <w:t xml:space="preserve"> children</w:t>
      </w:r>
      <w:r w:rsidRPr="00300F5C">
        <w:rPr>
          <w:rFonts w:ascii="Poppins" w:hAnsi="Poppins" w:cs="Poppins"/>
          <w:lang w:eastAsia="en-GB"/>
        </w:rPr>
        <w:t xml:space="preserve">: School-age children who are not enrolled in or attending schools. Out-of-school children encompass both dropouts and children who have never attended school. This second group can either be late entrants or children who will never attend school. </w:t>
      </w:r>
      <w:r w:rsidRPr="00300F5C">
        <w:rPr>
          <w:rFonts w:ascii="Poppins" w:hAnsi="Poppins" w:cs="Poppins"/>
          <w:b/>
          <w:bCs/>
          <w:lang w:eastAsia="en-GB"/>
        </w:rPr>
        <w:t xml:space="preserve">Children from marginalized ethno-cultural/linguistic </w:t>
      </w:r>
      <w:hyperlink r:id="rId5" w:tgtFrame="_blank" w:history="1">
        <w:r w:rsidRPr="00300F5C">
          <w:rPr>
            <w:rFonts w:ascii="Poppins" w:hAnsi="Poppins" w:cs="Poppins"/>
            <w:b/>
            <w:bCs/>
            <w:lang w:eastAsia="en-GB"/>
          </w:rPr>
          <w:t>minorities</w:t>
        </w:r>
      </w:hyperlink>
      <w:r w:rsidRPr="00300F5C">
        <w:rPr>
          <w:rFonts w:ascii="Poppins" w:hAnsi="Poppins" w:cs="Poppins"/>
          <w:lang w:eastAsia="en-GB"/>
        </w:rPr>
        <w:t>: School-age children from a group numerically inferior to the rest of the population of a state, in a nondominant position, whose members—being nationals of the state—possess linguistic characteristics differing from those of the rest of the population; from a group numerically inferior to the rest of the population of a state, in a nondominant position, whose members—being nationals of the state—possess ethnic characteristics differing from those of the rest of the population.</w:t>
      </w:r>
      <w:r w:rsidRPr="00300F5C">
        <w:rPr>
          <w:rFonts w:ascii="Poppins" w:hAnsi="Poppins" w:cs="Poppins"/>
          <w:lang w:val="en-GB" w:eastAsia="en-GB"/>
        </w:rPr>
        <w:t> </w:t>
      </w:r>
    </w:p>
  </w:endnote>
  <w:endnote w:id="9">
    <w:p w14:paraId="215CEEA6" w14:textId="3E54063A" w:rsidR="1BD42057" w:rsidRPr="00300F5C" w:rsidRDefault="1BD42057" w:rsidP="1BD42057">
      <w:pPr>
        <w:pStyle w:val="EndnoteText"/>
        <w:rPr>
          <w:rFonts w:ascii="Poppins" w:hAnsi="Poppins" w:cs="Poppins"/>
        </w:rPr>
      </w:pPr>
      <w:r w:rsidRPr="00300F5C">
        <w:rPr>
          <w:rStyle w:val="EndnoteReference"/>
          <w:rFonts w:ascii="Poppins" w:hAnsi="Poppins" w:cs="Poppins"/>
        </w:rPr>
        <w:endnoteRef/>
      </w:r>
      <w:r w:rsidRPr="00300F5C">
        <w:rPr>
          <w:rFonts w:ascii="Poppins" w:hAnsi="Poppins" w:cs="Poppins"/>
        </w:rPr>
        <w:t xml:space="preserve"> </w:t>
      </w:r>
      <w:r w:rsidRPr="00300F5C">
        <w:rPr>
          <w:rFonts w:ascii="Poppins" w:eastAsia="Calibri" w:hAnsi="Poppins" w:cs="Poppins"/>
        </w:rPr>
        <w:t>Other includes students beyond the school age of pre-primary through secondary that are not already included (out-of-school adolescents and adult learners participating in nonformal education).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Bebas Neue">
    <w:panose1 w:val="020B0606020202050201"/>
    <w:charset w:val="00"/>
    <w:family w:val="swiss"/>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203336"/>
      <w:docPartObj>
        <w:docPartGallery w:val="Page Numbers (Bottom of Page)"/>
        <w:docPartUnique/>
      </w:docPartObj>
    </w:sdtPr>
    <w:sdtEndPr>
      <w:rPr>
        <w:noProof/>
      </w:rPr>
    </w:sdtEndPr>
    <w:sdtContent>
      <w:p w14:paraId="05C664F9" w14:textId="63E3E7DF" w:rsidR="00C24429" w:rsidRDefault="00C24429">
        <w:pPr>
          <w:pStyle w:val="Footer"/>
          <w:jc w:val="right"/>
        </w:pPr>
        <w:r>
          <w:fldChar w:fldCharType="begin"/>
        </w:r>
        <w:r>
          <w:instrText xml:space="preserve"> PAGE   \* MERGEFORMAT </w:instrText>
        </w:r>
        <w:r>
          <w:fldChar w:fldCharType="separate"/>
        </w:r>
        <w:r w:rsidR="0050423A">
          <w:rPr>
            <w:noProof/>
          </w:rPr>
          <w:t>10</w:t>
        </w:r>
        <w:r>
          <w:rPr>
            <w:noProof/>
          </w:rPr>
          <w:fldChar w:fldCharType="end"/>
        </w:r>
      </w:p>
    </w:sdtContent>
  </w:sdt>
  <w:p w14:paraId="49D29790" w14:textId="77777777" w:rsidR="00C24429" w:rsidRDefault="00C24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E75D5" w14:textId="77777777" w:rsidR="00EC21DF" w:rsidRDefault="00EC21DF" w:rsidP="00D160C8">
      <w:pPr>
        <w:spacing w:after="0" w:line="240" w:lineRule="auto"/>
      </w:pPr>
      <w:r>
        <w:separator/>
      </w:r>
    </w:p>
  </w:footnote>
  <w:footnote w:type="continuationSeparator" w:id="0">
    <w:p w14:paraId="49633602" w14:textId="77777777" w:rsidR="00EC21DF" w:rsidRDefault="00EC21DF" w:rsidP="00D160C8">
      <w:pPr>
        <w:spacing w:after="0" w:line="240" w:lineRule="auto"/>
      </w:pPr>
      <w:r>
        <w:continuationSeparator/>
      </w:r>
    </w:p>
  </w:footnote>
  <w:footnote w:type="continuationNotice" w:id="1">
    <w:p w14:paraId="0ADABA25" w14:textId="77777777" w:rsidR="00EC21DF" w:rsidRDefault="00EC21DF">
      <w:pPr>
        <w:spacing w:after="0" w:line="240" w:lineRule="auto"/>
      </w:pPr>
    </w:p>
  </w:footnote>
  <w:footnote w:id="2">
    <w:p w14:paraId="19236867" w14:textId="786392C4" w:rsidR="00C24429" w:rsidRDefault="00C24429">
      <w:pPr>
        <w:pStyle w:val="FootnoteText"/>
      </w:pPr>
      <w:r>
        <w:rPr>
          <w:rStyle w:val="FootnoteReference"/>
        </w:rPr>
        <w:footnoteRef/>
      </w:r>
      <w:r>
        <w:t xml:space="preserve"> </w:t>
      </w:r>
      <w:r w:rsidRPr="005237E1">
        <w:t xml:space="preserve">Cumulative financial absorption rate can be calculated by using the following formula. </w:t>
      </w:r>
      <m:oMath>
        <m:r>
          <w:rPr>
            <w:rFonts w:ascii="Cambria Math" w:hAnsi="Cambria Math" w:cs="Cambria Math"/>
          </w:rPr>
          <m:t>Cumulative financial absorption rate (%)</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Cumulative expenditure</m:t>
            </m:r>
          </m:num>
          <m:den>
            <m:r>
              <m:rPr>
                <m:sty m:val="p"/>
              </m:rPr>
              <w:rPr>
                <w:rFonts w:ascii="Cambria Math" w:hAnsi="Cambria Math" w:cs="Cambria Math"/>
              </w:rPr>
              <m:t>Approved budget to date</m:t>
            </m:r>
          </m:den>
        </m:f>
        <m:r>
          <w:rPr>
            <w:rFonts w:ascii="Cambria Math" w:hAnsi="Cambria Math"/>
          </w:rPr>
          <m:t>*100</m:t>
        </m:r>
      </m:oMath>
    </w:p>
  </w:footnote>
  <w:footnote w:id="3">
    <w:p w14:paraId="61EEFCF5" w14:textId="718B883D" w:rsidR="00C24429" w:rsidRPr="00300F5C" w:rsidRDefault="00C24429" w:rsidP="009C74D0">
      <w:pPr>
        <w:pStyle w:val="CommentText"/>
        <w:spacing w:after="0"/>
        <w:jc w:val="both"/>
        <w:rPr>
          <w:rFonts w:ascii="Poppins" w:hAnsi="Poppins" w:cs="Poppins"/>
        </w:rPr>
      </w:pPr>
      <w:r w:rsidRPr="00300F5C">
        <w:rPr>
          <w:rStyle w:val="FootnoteReference"/>
          <w:rFonts w:ascii="Poppins" w:hAnsi="Poppins" w:cs="Poppins"/>
        </w:rPr>
        <w:footnoteRef/>
      </w:r>
      <w:r w:rsidRPr="00300F5C">
        <w:rPr>
          <w:rFonts w:ascii="Poppins" w:hAnsi="Poppins" w:cs="Poppins"/>
        </w:rPr>
        <w:t xml:space="preserve"> </w:t>
      </w:r>
      <w:r w:rsidRPr="00300F5C">
        <w:rPr>
          <w:rFonts w:ascii="Poppins" w:hAnsi="Poppins" w:cs="Poppins"/>
          <w:b/>
          <w:bCs/>
          <w:i/>
          <w:iCs/>
        </w:rPr>
        <w:t>Highly Unsatisfactory</w:t>
      </w:r>
      <w:r w:rsidRPr="00300F5C">
        <w:rPr>
          <w:rFonts w:ascii="Poppins" w:hAnsi="Poppins" w:cs="Poppins"/>
          <w:b/>
          <w:bCs/>
        </w:rPr>
        <w:t xml:space="preserve"> - </w:t>
      </w:r>
      <w:r w:rsidRPr="00300F5C">
        <w:rPr>
          <w:rFonts w:ascii="Poppins" w:hAnsi="Poppins" w:cs="Poppins"/>
        </w:rPr>
        <w:t>Major shortcomings in performance management can limit or jeopardize the achievement of one or more outputs and a resolution is unlikely.</w:t>
      </w:r>
      <w:r w:rsidRPr="00300F5C">
        <w:rPr>
          <w:rFonts w:ascii="Poppins" w:hAnsi="Poppins" w:cs="Poppins"/>
          <w:b/>
          <w:bCs/>
          <w:i/>
          <w:iCs/>
        </w:rPr>
        <w:t xml:space="preserve"> Unsatisfactory</w:t>
      </w:r>
      <w:r w:rsidRPr="00300F5C">
        <w:rPr>
          <w:rFonts w:ascii="Poppins" w:hAnsi="Poppins" w:cs="Poppins"/>
          <w:b/>
          <w:bCs/>
        </w:rPr>
        <w:t xml:space="preserve"> - </w:t>
      </w:r>
      <w:r w:rsidRPr="00300F5C">
        <w:rPr>
          <w:rFonts w:ascii="Poppins" w:hAnsi="Poppins" w:cs="Poppins"/>
        </w:rPr>
        <w:t>Significant shortcomings in performance management can limit or jeopardize the achievement of one or more grant outputs and a resolution is uncertain.</w:t>
      </w:r>
      <w:r w:rsidRPr="00300F5C">
        <w:rPr>
          <w:rFonts w:ascii="Poppins" w:hAnsi="Poppins" w:cs="Poppins"/>
          <w:b/>
          <w:bCs/>
          <w:i/>
          <w:iCs/>
        </w:rPr>
        <w:t xml:space="preserve"> Moderately</w:t>
      </w:r>
      <w:r w:rsidRPr="00300F5C">
        <w:rPr>
          <w:rFonts w:ascii="Poppins" w:hAnsi="Poppins" w:cs="Poppins"/>
        </w:rPr>
        <w:t xml:space="preserve"> </w:t>
      </w:r>
      <w:r w:rsidRPr="00300F5C">
        <w:rPr>
          <w:rFonts w:ascii="Poppins" w:hAnsi="Poppins" w:cs="Poppins"/>
          <w:b/>
          <w:bCs/>
          <w:i/>
          <w:iCs/>
        </w:rPr>
        <w:t>Unsatisfactory</w:t>
      </w:r>
      <w:r w:rsidRPr="00300F5C">
        <w:rPr>
          <w:rFonts w:ascii="Poppins" w:hAnsi="Poppins" w:cs="Poppins"/>
        </w:rPr>
        <w:t xml:space="preserve"> - Moderate shortcomings in performance management can limit or jeopardize the achievement of one or more grant outputs but a resolution is likely.</w:t>
      </w:r>
      <w:r w:rsidRPr="00300F5C">
        <w:rPr>
          <w:rFonts w:ascii="Poppins" w:hAnsi="Poppins" w:cs="Poppins"/>
          <w:b/>
          <w:bCs/>
          <w:i/>
          <w:iCs/>
        </w:rPr>
        <w:t xml:space="preserve"> Moderately</w:t>
      </w:r>
      <w:r w:rsidRPr="00300F5C">
        <w:rPr>
          <w:rFonts w:ascii="Poppins" w:hAnsi="Poppins" w:cs="Poppins"/>
        </w:rPr>
        <w:t xml:space="preserve"> </w:t>
      </w:r>
      <w:r w:rsidRPr="00300F5C">
        <w:rPr>
          <w:rFonts w:ascii="Poppins" w:hAnsi="Poppins" w:cs="Poppins"/>
          <w:b/>
          <w:bCs/>
          <w:i/>
          <w:iCs/>
        </w:rPr>
        <w:t>Satisfactory</w:t>
      </w:r>
      <w:r w:rsidRPr="00300F5C">
        <w:rPr>
          <w:rFonts w:ascii="Poppins" w:hAnsi="Poppins" w:cs="Poppins"/>
        </w:rPr>
        <w:t xml:space="preserve"> – Performance management is supporting the grant to achieve most of its major outputs efficiently with moderate shortcomings.</w:t>
      </w:r>
      <w:r w:rsidRPr="00300F5C">
        <w:rPr>
          <w:rFonts w:ascii="Poppins" w:hAnsi="Poppins" w:cs="Poppins"/>
          <w:b/>
          <w:bCs/>
          <w:i/>
          <w:iCs/>
        </w:rPr>
        <w:t xml:space="preserve"> Satisfactory</w:t>
      </w:r>
      <w:r w:rsidRPr="00300F5C">
        <w:rPr>
          <w:rFonts w:ascii="Poppins" w:hAnsi="Poppins" w:cs="Poppins"/>
        </w:rPr>
        <w:t xml:space="preserve"> – Performance management is supporting the grant to achieve almost all of its major outputs efficiently with only minor shortcomings. </w:t>
      </w:r>
      <w:r w:rsidRPr="00300F5C">
        <w:rPr>
          <w:rFonts w:ascii="Poppins" w:hAnsi="Poppins" w:cs="Poppins"/>
          <w:b/>
          <w:bCs/>
          <w:i/>
          <w:iCs/>
        </w:rPr>
        <w:t>Highly Satisfactory</w:t>
      </w:r>
      <w:r w:rsidRPr="00300F5C">
        <w:rPr>
          <w:rFonts w:ascii="Poppins" w:hAnsi="Poppins" w:cs="Poppins"/>
        </w:rPr>
        <w:t xml:space="preserve"> – Performance management is supporting the grant to achieve or exceed all of the major outputs efficiently without significant shortcomings. </w:t>
      </w:r>
    </w:p>
  </w:footnote>
  <w:footnote w:id="4">
    <w:p w14:paraId="7B2EDFA7" w14:textId="29E68B63" w:rsidR="00C24429" w:rsidRPr="00300F5C" w:rsidRDefault="00C24429" w:rsidP="003E4380">
      <w:pPr>
        <w:pStyle w:val="FootnoteText"/>
        <w:jc w:val="both"/>
        <w:rPr>
          <w:rFonts w:ascii="Poppins" w:hAnsi="Poppins" w:cs="Poppins"/>
        </w:rPr>
      </w:pPr>
      <w:r w:rsidRPr="00300F5C">
        <w:rPr>
          <w:rStyle w:val="FootnoteReference"/>
          <w:rFonts w:ascii="Poppins" w:hAnsi="Poppins" w:cs="Poppins"/>
        </w:rPr>
        <w:footnoteRef/>
      </w:r>
      <w:r w:rsidRPr="00300F5C">
        <w:rPr>
          <w:rFonts w:ascii="Poppins" w:hAnsi="Poppins" w:cs="Poppins"/>
        </w:rPr>
        <w:t xml:space="preserve"> Revisions to the grant are regulated by the Policy on Education Sector Program Implementation Grants ( </w:t>
      </w:r>
      <w:hyperlink r:id="rId1" w:history="1">
        <w:r w:rsidRPr="00300F5C">
          <w:rPr>
            <w:rStyle w:val="Hyperlink"/>
            <w:rFonts w:ascii="Poppins" w:hAnsi="Poppins" w:cs="Poppins"/>
          </w:rPr>
          <w:t>https://www.globalpartnership.org/sites/default/files/document/file/2021-09-gpe-policy-education-sector-program-implementation-grants.pdf</w:t>
        </w:r>
      </w:hyperlink>
      <w:r w:rsidRPr="00300F5C">
        <w:rPr>
          <w:rFonts w:ascii="Poppins" w:hAnsi="Poppins" w:cs="Poppins"/>
        </w:rPr>
        <w:t xml:space="preserve">). The policy describes the approval process for different types of revisions. Mentioning a revision in the implementation report doesn’t exonerate from following due process.  </w:t>
      </w:r>
    </w:p>
  </w:footnote>
  <w:footnote w:id="5">
    <w:p w14:paraId="2B1BB5A8" w14:textId="7813D324" w:rsidR="00C24429" w:rsidRPr="00300F5C" w:rsidRDefault="00C24429" w:rsidP="008405EF">
      <w:pPr>
        <w:pStyle w:val="CommentText"/>
        <w:jc w:val="both"/>
        <w:rPr>
          <w:rFonts w:ascii="Poppins" w:hAnsi="Poppins" w:cs="Poppins"/>
        </w:rPr>
      </w:pPr>
      <w:r w:rsidRPr="00300F5C">
        <w:rPr>
          <w:rStyle w:val="FootnoteReference"/>
          <w:rFonts w:ascii="Poppins" w:hAnsi="Poppins" w:cs="Poppins"/>
        </w:rPr>
        <w:footnoteRef/>
      </w:r>
      <w:r w:rsidRPr="00300F5C">
        <w:rPr>
          <w:rFonts w:ascii="Poppins" w:hAnsi="Poppins" w:cs="Poppins"/>
        </w:rPr>
        <w:t xml:space="preserve"> </w:t>
      </w:r>
      <w:r w:rsidRPr="00300F5C">
        <w:rPr>
          <w:rFonts w:ascii="Poppins" w:hAnsi="Poppins" w:cs="Poppins"/>
          <w:b/>
          <w:bCs/>
          <w:i/>
          <w:iCs/>
        </w:rPr>
        <w:t>Highly Unlikely</w:t>
      </w:r>
      <w:r w:rsidRPr="00300F5C">
        <w:rPr>
          <w:rFonts w:ascii="Poppins" w:hAnsi="Poppins" w:cs="Poppins"/>
        </w:rPr>
        <w:t xml:space="preserve"> – A request for revision is extremely unlikely to be submitted to the GPE Board or Secretariat for their approval in the next few 12 months.</w:t>
      </w:r>
      <w:r w:rsidRPr="00300F5C">
        <w:rPr>
          <w:rFonts w:ascii="Poppins" w:hAnsi="Poppins" w:cs="Poppins"/>
          <w:b/>
          <w:bCs/>
          <w:i/>
          <w:iCs/>
        </w:rPr>
        <w:t xml:space="preserve"> Unlikely</w:t>
      </w:r>
      <w:r w:rsidRPr="00300F5C">
        <w:rPr>
          <w:rFonts w:ascii="Poppins" w:hAnsi="Poppins" w:cs="Poppins"/>
        </w:rPr>
        <w:t xml:space="preserve"> – A request for revision is unlikely to be submitted to the GPE Board or Secretariat for their approval in the next few 12 months. </w:t>
      </w:r>
      <w:r w:rsidRPr="00300F5C">
        <w:rPr>
          <w:rFonts w:ascii="Poppins" w:hAnsi="Poppins" w:cs="Poppins"/>
          <w:b/>
          <w:bCs/>
          <w:i/>
          <w:iCs/>
        </w:rPr>
        <w:t>Moderately Unlikely</w:t>
      </w:r>
      <w:r w:rsidRPr="00300F5C">
        <w:rPr>
          <w:rFonts w:ascii="Poppins" w:hAnsi="Poppins" w:cs="Poppins"/>
        </w:rPr>
        <w:t xml:space="preserve"> – A request for revision is somewhat unlikely to be submitted to the GPE Board or Secretariat for their approval in the next few 12 months. </w:t>
      </w:r>
      <w:r w:rsidRPr="00300F5C">
        <w:rPr>
          <w:rFonts w:ascii="Poppins" w:hAnsi="Poppins" w:cs="Poppins"/>
          <w:b/>
          <w:bCs/>
          <w:i/>
          <w:iCs/>
        </w:rPr>
        <w:t>Moderately Likely</w:t>
      </w:r>
      <w:r w:rsidRPr="00300F5C">
        <w:rPr>
          <w:rFonts w:ascii="Poppins" w:hAnsi="Poppins" w:cs="Poppins"/>
        </w:rPr>
        <w:t xml:space="preserve"> – A request for revision is somewhat likely to be submitted to the GPE Board or Secretariat for their approval in the next few 12 months. </w:t>
      </w:r>
      <w:r w:rsidRPr="00300F5C">
        <w:rPr>
          <w:rFonts w:ascii="Poppins" w:hAnsi="Poppins" w:cs="Poppins"/>
          <w:b/>
          <w:bCs/>
          <w:i/>
          <w:iCs/>
        </w:rPr>
        <w:t>Likely</w:t>
      </w:r>
      <w:r w:rsidRPr="00300F5C">
        <w:rPr>
          <w:rFonts w:ascii="Poppins" w:hAnsi="Poppins" w:cs="Poppins"/>
        </w:rPr>
        <w:t xml:space="preserve"> – A request for revision is likely to be submitted to the GPE Board or Secretariat for their approval in the next few 12 months. </w:t>
      </w:r>
      <w:r w:rsidRPr="00300F5C">
        <w:rPr>
          <w:rFonts w:ascii="Poppins" w:hAnsi="Poppins" w:cs="Poppins"/>
          <w:b/>
          <w:bCs/>
          <w:i/>
          <w:iCs/>
        </w:rPr>
        <w:t>Extremely Likely</w:t>
      </w:r>
      <w:r w:rsidRPr="00300F5C">
        <w:rPr>
          <w:rFonts w:ascii="Poppins" w:hAnsi="Poppins" w:cs="Poppins"/>
        </w:rPr>
        <w:t xml:space="preserve"> – A request for revision is extremely likely to be submitted to the GPE Board or Secretariat for their approval in the next few 12 months.</w:t>
      </w:r>
      <w:r w:rsidRPr="00300F5C">
        <w:rPr>
          <w:rFonts w:ascii="Poppins" w:hAnsi="Poppins" w:cs="Poppins"/>
          <w:sz w:val="24"/>
          <w:szCs w:val="24"/>
        </w:rPr>
        <w:t xml:space="preserve"> </w:t>
      </w:r>
    </w:p>
  </w:footnote>
  <w:footnote w:id="6">
    <w:p w14:paraId="52BAC3FF" w14:textId="03F2660E" w:rsidR="00C24429" w:rsidRDefault="00C24429" w:rsidP="00F76889">
      <w:pPr>
        <w:pStyle w:val="FootnoteText"/>
        <w:jc w:val="both"/>
      </w:pPr>
      <w:r>
        <w:rPr>
          <w:rStyle w:val="FootnoteReference"/>
        </w:rPr>
        <w:footnoteRef/>
      </w:r>
      <w:r>
        <w:t xml:space="preserve"> </w:t>
      </w:r>
      <w:r w:rsidRPr="001C3F22">
        <w:t xml:space="preserve">See in </w:t>
      </w:r>
      <w:r w:rsidRPr="00907E2C">
        <w:rPr>
          <w:b/>
          <w:bCs/>
        </w:rPr>
        <w:t>Annex 1</w:t>
      </w:r>
      <w:r w:rsidRPr="001C3F22">
        <w:t xml:space="preserve"> </w:t>
      </w:r>
      <w:r>
        <w:t>a</w:t>
      </w:r>
      <w:r w:rsidRPr="001C3F22">
        <w:t xml:space="preserve"> decision </w:t>
      </w:r>
      <w:r>
        <w:t>tree</w:t>
      </w:r>
      <w:r w:rsidRPr="001C3F22">
        <w:t xml:space="preserve"> to help determine</w:t>
      </w:r>
      <w:r>
        <w:t xml:space="preserve"> implementation</w:t>
      </w:r>
      <w:r w:rsidRPr="001C3F22">
        <w:t xml:space="preserve"> progress</w:t>
      </w:r>
      <w:r>
        <w:t xml:space="preserve"> ratings at the component/objective level</w:t>
      </w:r>
      <w:r w:rsidRPr="001C3F22">
        <w:t>. Also</w:t>
      </w:r>
      <w:r>
        <w:t>, the scale is as follows</w:t>
      </w:r>
      <w:r w:rsidRPr="001C3F22">
        <w:t xml:space="preserve">: </w:t>
      </w:r>
      <w:r w:rsidRPr="00842A1D">
        <w:rPr>
          <w:rFonts w:cstheme="minorHAnsi"/>
          <w:b/>
          <w:i/>
          <w:iCs/>
        </w:rPr>
        <w:t>Highly Unsatisfactory</w:t>
      </w:r>
      <w:r w:rsidRPr="00340B6F">
        <w:rPr>
          <w:rFonts w:cstheme="minorHAnsi"/>
          <w:b/>
        </w:rPr>
        <w:t xml:space="preserve"> - </w:t>
      </w:r>
      <w:r w:rsidRPr="00340B6F">
        <w:rPr>
          <w:rFonts w:cstheme="minorHAnsi"/>
        </w:rPr>
        <w:t xml:space="preserve">The </w:t>
      </w:r>
      <w:r>
        <w:rPr>
          <w:rFonts w:cstheme="minorHAnsi"/>
        </w:rPr>
        <w:t>component/objective</w:t>
      </w:r>
      <w:r w:rsidRPr="00340B6F">
        <w:rPr>
          <w:rFonts w:cstheme="minorHAnsi"/>
        </w:rPr>
        <w:t xml:space="preserve"> has major shortcomings or delays that limit or jeopardize the achievement of one or more outputs and a resolution is unlikely.</w:t>
      </w:r>
      <w:r>
        <w:rPr>
          <w:rFonts w:cstheme="minorHAnsi"/>
        </w:rPr>
        <w:t xml:space="preserve"> </w:t>
      </w:r>
      <w:r w:rsidRPr="00340B6F">
        <w:rPr>
          <w:rFonts w:cstheme="minorHAnsi"/>
          <w:b/>
          <w:i/>
          <w:iCs/>
        </w:rPr>
        <w:t>Unsatisfactory</w:t>
      </w:r>
      <w:r w:rsidRPr="00340B6F">
        <w:rPr>
          <w:rFonts w:cstheme="minorHAnsi"/>
          <w:b/>
        </w:rPr>
        <w:t xml:space="preserve"> - </w:t>
      </w:r>
      <w:r w:rsidRPr="00340B6F">
        <w:rPr>
          <w:rFonts w:cstheme="minorHAnsi"/>
        </w:rPr>
        <w:t xml:space="preserve">The </w:t>
      </w:r>
      <w:r>
        <w:rPr>
          <w:rFonts w:cstheme="minorHAnsi"/>
        </w:rPr>
        <w:t>component/objective</w:t>
      </w:r>
      <w:r w:rsidRPr="00340B6F">
        <w:rPr>
          <w:rFonts w:cstheme="minorHAnsi"/>
        </w:rPr>
        <w:t xml:space="preserve"> has significant shortcomings or delays that limit or jeopardize the achievement of one or more outputs and a resolution is uncertain. </w:t>
      </w:r>
      <w:r w:rsidRPr="00340B6F">
        <w:rPr>
          <w:rFonts w:cstheme="minorHAnsi"/>
          <w:b/>
          <w:i/>
          <w:iCs/>
        </w:rPr>
        <w:t>Moderately</w:t>
      </w:r>
      <w:r w:rsidRPr="00340B6F">
        <w:rPr>
          <w:rFonts w:cstheme="minorHAnsi"/>
          <w:bCs/>
        </w:rPr>
        <w:t xml:space="preserve"> </w:t>
      </w:r>
      <w:r w:rsidRPr="00340B6F">
        <w:rPr>
          <w:rFonts w:cstheme="minorHAnsi"/>
          <w:b/>
          <w:i/>
          <w:iCs/>
        </w:rPr>
        <w:t>Unsatisfactory</w:t>
      </w:r>
      <w:r w:rsidRPr="00340B6F">
        <w:rPr>
          <w:rFonts w:cstheme="minorHAnsi"/>
          <w:bCs/>
        </w:rPr>
        <w:t xml:space="preserve"> - </w:t>
      </w:r>
      <w:r w:rsidRPr="00340B6F">
        <w:rPr>
          <w:rFonts w:cstheme="minorHAnsi"/>
        </w:rPr>
        <w:t xml:space="preserve">The </w:t>
      </w:r>
      <w:r>
        <w:rPr>
          <w:rFonts w:cstheme="minorHAnsi"/>
        </w:rPr>
        <w:t>component/objective</w:t>
      </w:r>
      <w:r w:rsidRPr="00340B6F">
        <w:rPr>
          <w:rFonts w:cstheme="minorHAnsi"/>
        </w:rPr>
        <w:t xml:space="preserve"> has moderate shortcomings or delays that limit or jeopardize the achievement of one or more outputs but a resolution is likely. </w:t>
      </w:r>
      <w:r w:rsidRPr="00340B6F">
        <w:rPr>
          <w:rFonts w:cstheme="minorHAnsi"/>
          <w:b/>
          <w:i/>
          <w:iCs/>
        </w:rPr>
        <w:t>Moderately</w:t>
      </w:r>
      <w:r w:rsidRPr="00340B6F">
        <w:rPr>
          <w:rFonts w:cstheme="minorHAnsi"/>
          <w:bCs/>
        </w:rPr>
        <w:t xml:space="preserve"> </w:t>
      </w:r>
      <w:r w:rsidRPr="00340B6F">
        <w:rPr>
          <w:rFonts w:cstheme="minorHAnsi"/>
          <w:b/>
          <w:i/>
          <w:iCs/>
        </w:rPr>
        <w:t>Satisfactory</w:t>
      </w:r>
      <w:r w:rsidRPr="00340B6F">
        <w:rPr>
          <w:rFonts w:cstheme="minorHAnsi"/>
          <w:bCs/>
        </w:rPr>
        <w:t xml:space="preserve"> - </w:t>
      </w:r>
      <w:r w:rsidRPr="00340B6F">
        <w:rPr>
          <w:rFonts w:cstheme="minorHAnsi"/>
        </w:rPr>
        <w:t xml:space="preserve">The </w:t>
      </w:r>
      <w:r>
        <w:rPr>
          <w:rFonts w:cstheme="minorHAnsi"/>
        </w:rPr>
        <w:t>component/objective</w:t>
      </w:r>
      <w:r w:rsidRPr="00340B6F">
        <w:rPr>
          <w:rFonts w:cstheme="minorHAnsi"/>
        </w:rPr>
        <w:t xml:space="preserve"> is expected to achieve most of its major outputs efficiently with moderate shortcomings or delays. </w:t>
      </w:r>
      <w:r w:rsidRPr="00340B6F">
        <w:rPr>
          <w:rFonts w:cstheme="minorHAnsi"/>
          <w:b/>
          <w:bCs/>
          <w:i/>
          <w:iCs/>
        </w:rPr>
        <w:t>Satisfactory</w:t>
      </w:r>
      <w:r w:rsidRPr="00340B6F">
        <w:rPr>
          <w:rFonts w:cstheme="minorHAnsi"/>
        </w:rPr>
        <w:t xml:space="preserve"> – The </w:t>
      </w:r>
      <w:r>
        <w:rPr>
          <w:rFonts w:cstheme="minorHAnsi"/>
        </w:rPr>
        <w:t>component/objective</w:t>
      </w:r>
      <w:r w:rsidRPr="00340B6F">
        <w:rPr>
          <w:rFonts w:cstheme="minorHAnsi"/>
        </w:rPr>
        <w:t xml:space="preserve"> is expected to achieve almost all of its major outputs efficiently with only minor shortcomings or delays. </w:t>
      </w:r>
      <w:r w:rsidRPr="00842A1D">
        <w:rPr>
          <w:rFonts w:cstheme="minorHAnsi"/>
          <w:b/>
          <w:i/>
          <w:iCs/>
        </w:rPr>
        <w:t>Highly Satisfactory</w:t>
      </w:r>
      <w:r w:rsidRPr="00340B6F">
        <w:rPr>
          <w:rFonts w:cstheme="minorHAnsi"/>
          <w:bCs/>
        </w:rPr>
        <w:t xml:space="preserve"> - </w:t>
      </w:r>
      <w:r w:rsidRPr="00340B6F">
        <w:rPr>
          <w:rFonts w:cstheme="minorHAnsi"/>
        </w:rPr>
        <w:t xml:space="preserve">The </w:t>
      </w:r>
      <w:r>
        <w:rPr>
          <w:rFonts w:cstheme="minorHAnsi"/>
        </w:rPr>
        <w:t>component/objective</w:t>
      </w:r>
      <w:r w:rsidRPr="00340B6F">
        <w:rPr>
          <w:rFonts w:cstheme="minorHAnsi"/>
        </w:rPr>
        <w:t xml:space="preserve"> is expected to achieve or exceed all of the major outputs efficiently without significant shortcomings or delays.</w:t>
      </w:r>
    </w:p>
  </w:footnote>
  <w:footnote w:id="7">
    <w:p w14:paraId="168318A5" w14:textId="77777777" w:rsidR="00C24429" w:rsidRPr="00805508" w:rsidRDefault="00C24429" w:rsidP="00186691">
      <w:pPr>
        <w:pStyle w:val="FootnoteText"/>
        <w:rPr>
          <w:b/>
          <w:bCs/>
          <w:sz w:val="14"/>
          <w:szCs w:val="14"/>
        </w:rPr>
      </w:pPr>
      <w:r w:rsidRPr="00805508">
        <w:rPr>
          <w:b/>
          <w:bCs/>
          <w:sz w:val="14"/>
          <w:szCs w:val="14"/>
        </w:rPr>
        <w:t>General Instructions:</w:t>
      </w:r>
    </w:p>
    <w:p w14:paraId="3E553574" w14:textId="77777777" w:rsidR="00C24429" w:rsidRPr="00805508" w:rsidRDefault="00C24429" w:rsidP="00186691">
      <w:pPr>
        <w:pStyle w:val="FootnoteText"/>
        <w:rPr>
          <w:sz w:val="14"/>
          <w:szCs w:val="14"/>
        </w:rPr>
      </w:pPr>
      <w:r w:rsidRPr="00805508">
        <w:rPr>
          <w:sz w:val="14"/>
          <w:szCs w:val="14"/>
        </w:rPr>
        <w:t xml:space="preserve">1) Starting from FY21, only the actual Global Numbers achieved during a reporting period are required; No Annual targets will be requested onward. </w:t>
      </w:r>
    </w:p>
    <w:p w14:paraId="5400717D" w14:textId="3AF0D50F" w:rsidR="00C24429" w:rsidRPr="00805508" w:rsidRDefault="00C24429" w:rsidP="00186691">
      <w:pPr>
        <w:pStyle w:val="FootnoteText"/>
        <w:rPr>
          <w:sz w:val="14"/>
          <w:szCs w:val="14"/>
        </w:rPr>
      </w:pPr>
      <w:r>
        <w:rPr>
          <w:sz w:val="14"/>
          <w:szCs w:val="14"/>
        </w:rPr>
        <w:t>2</w:t>
      </w:r>
      <w:r w:rsidRPr="00805508">
        <w:rPr>
          <w:sz w:val="14"/>
          <w:szCs w:val="14"/>
        </w:rPr>
        <w:t xml:space="preserve">) If the </w:t>
      </w:r>
      <w:r>
        <w:rPr>
          <w:sz w:val="14"/>
          <w:szCs w:val="14"/>
        </w:rPr>
        <w:t>STG</w:t>
      </w:r>
      <w:r w:rsidRPr="00805508">
        <w:rPr>
          <w:sz w:val="14"/>
          <w:szCs w:val="14"/>
        </w:rPr>
        <w:t xml:space="preserve"> does not include any or all global number(s), insert ‘not applicable’ in the appropriate text box(es). </w:t>
      </w:r>
    </w:p>
    <w:p w14:paraId="300E9A15" w14:textId="3DFED41A" w:rsidR="00C24429" w:rsidRPr="00805508" w:rsidRDefault="00C24429" w:rsidP="00186691">
      <w:pPr>
        <w:pStyle w:val="FootnoteText"/>
        <w:rPr>
          <w:sz w:val="14"/>
          <w:szCs w:val="14"/>
        </w:rPr>
      </w:pPr>
      <w:r>
        <w:rPr>
          <w:sz w:val="14"/>
          <w:szCs w:val="14"/>
        </w:rPr>
        <w:t>3</w:t>
      </w:r>
      <w:r w:rsidRPr="00805508">
        <w:rPr>
          <w:sz w:val="14"/>
          <w:szCs w:val="14"/>
        </w:rPr>
        <w:t xml:space="preserve">) If an indicator is measured as a percentage, please provide the </w:t>
      </w:r>
      <w:r w:rsidRPr="00805508">
        <w:rPr>
          <w:b/>
          <w:bCs/>
          <w:sz w:val="14"/>
          <w:szCs w:val="14"/>
          <w:u w:val="single"/>
        </w:rPr>
        <w:t>numeric values</w:t>
      </w:r>
      <w:r w:rsidRPr="00805508">
        <w:rPr>
          <w:sz w:val="14"/>
          <w:szCs w:val="14"/>
        </w:rPr>
        <w:t xml:space="preserve"> that were used to calculate the percentage. If these numbers are not available, please provide the percentage and make a note of it in the comments box</w:t>
      </w:r>
    </w:p>
    <w:p w14:paraId="3B39F105" w14:textId="77777777" w:rsidR="00C24429" w:rsidRPr="00805508" w:rsidRDefault="00C24429" w:rsidP="00186691">
      <w:pPr>
        <w:pStyle w:val="FootnoteText"/>
        <w:rPr>
          <w:b/>
          <w:bCs/>
          <w:sz w:val="14"/>
          <w:szCs w:val="14"/>
        </w:rPr>
      </w:pPr>
    </w:p>
    <w:p w14:paraId="38E01B0B" w14:textId="77777777" w:rsidR="00C24429" w:rsidRPr="00805508" w:rsidRDefault="00C24429" w:rsidP="00186691">
      <w:pPr>
        <w:pStyle w:val="FootnoteText"/>
        <w:rPr>
          <w:b/>
          <w:bCs/>
          <w:sz w:val="14"/>
          <w:szCs w:val="14"/>
        </w:rPr>
      </w:pPr>
      <w:r w:rsidRPr="00805508">
        <w:rPr>
          <w:b/>
          <w:bCs/>
          <w:sz w:val="14"/>
          <w:szCs w:val="14"/>
        </w:rPr>
        <w:t>GPE's Definitions:</w:t>
      </w:r>
    </w:p>
    <w:p w14:paraId="087A40C1" w14:textId="2B1B4C25" w:rsidR="00C24429" w:rsidRPr="00805508" w:rsidRDefault="00C24429" w:rsidP="00186691">
      <w:pPr>
        <w:pStyle w:val="FootnoteText"/>
        <w:rPr>
          <w:sz w:val="14"/>
          <w:szCs w:val="14"/>
        </w:rPr>
      </w:pPr>
      <w:r w:rsidRPr="00805508">
        <w:rPr>
          <w:b/>
          <w:bCs/>
          <w:sz w:val="14"/>
          <w:szCs w:val="14"/>
        </w:rPr>
        <w:t>Textbooks purchased and distributed.</w:t>
      </w:r>
      <w:r w:rsidRPr="00805508">
        <w:rPr>
          <w:sz w:val="14"/>
          <w:szCs w:val="14"/>
        </w:rPr>
        <w:t xml:space="preserve"> This indicator tracks the number of school textbooks that were purchased and distributed through GPE’s </w:t>
      </w:r>
      <w:r>
        <w:rPr>
          <w:sz w:val="14"/>
          <w:szCs w:val="14"/>
        </w:rPr>
        <w:t>STG</w:t>
      </w:r>
      <w:r w:rsidRPr="00805508">
        <w:rPr>
          <w:sz w:val="14"/>
          <w:szCs w:val="14"/>
        </w:rPr>
        <w:t>s during a reporting period.  “Textbooks” are books designed for instructing pupils in specific subject areas, including books described as ‘learning material.’ They exclude books in school libraries as well as novels and books for use by teachers (such as curriculum guides, syllabi and teacher guides/kits). In cases where books are designated both as books for use by teachers and as books designed for instructing pupils, the books will be considered textbooks for the purpose of this indicator. The data refer to textbooks that have been “distributed” to schools and have either been distributed to pupils on loan or kept in schools for use in the classroom. The data on textbooks can include textbooks in stock but not currently in use by pupils.</w:t>
      </w:r>
    </w:p>
    <w:p w14:paraId="5512D1BA" w14:textId="5CFED378" w:rsidR="00C24429" w:rsidRPr="00805508" w:rsidRDefault="00C24429" w:rsidP="00186691">
      <w:pPr>
        <w:pStyle w:val="FootnoteText"/>
        <w:rPr>
          <w:sz w:val="14"/>
          <w:szCs w:val="14"/>
        </w:rPr>
      </w:pPr>
      <w:r w:rsidRPr="00805508">
        <w:rPr>
          <w:b/>
          <w:bCs/>
          <w:sz w:val="14"/>
          <w:szCs w:val="14"/>
        </w:rPr>
        <w:t>Teachers trained.</w:t>
      </w:r>
      <w:r w:rsidRPr="00805508">
        <w:rPr>
          <w:sz w:val="14"/>
          <w:szCs w:val="14"/>
        </w:rPr>
        <w:t xml:space="preserve"> This indicator tracks the number of teachers who received and completed formal training, according to national standards through GPE’s </w:t>
      </w:r>
      <w:r>
        <w:rPr>
          <w:sz w:val="14"/>
          <w:szCs w:val="14"/>
        </w:rPr>
        <w:t>STG</w:t>
      </w:r>
      <w:r w:rsidRPr="00805508">
        <w:rPr>
          <w:sz w:val="14"/>
          <w:szCs w:val="14"/>
        </w:rPr>
        <w:t>s during the reporting period.  “Teachers” comprise professional teaching/instructional personnel who are directly involved in teaching students. They include classroom teachers; special education teachers; and other teachers who work with students as a class in a classroom, in small groups in a resource room, or in one-to-one teaching inside or outside a regular classroom. Teaching/ instructional staff excludes non-professional personnel who support teachers in providing instruction to students, such as teachers’ aides and other paraprofessional personnel. “Training” refers to formal teacher training (pre- or in-service) designed to equip teachers with the knowledge, attitude, behavior, and skills required for teaching at the relevant level and perform their tasks effectively.</w:t>
      </w:r>
    </w:p>
    <w:p w14:paraId="4E04AD74" w14:textId="1C75F83D" w:rsidR="00C24429" w:rsidRPr="00805508" w:rsidRDefault="00C24429" w:rsidP="00186691">
      <w:pPr>
        <w:pStyle w:val="FootnoteText"/>
        <w:rPr>
          <w:sz w:val="14"/>
          <w:szCs w:val="14"/>
        </w:rPr>
      </w:pPr>
      <w:r w:rsidRPr="00805508">
        <w:rPr>
          <w:b/>
          <w:bCs/>
          <w:sz w:val="14"/>
          <w:szCs w:val="14"/>
        </w:rPr>
        <w:t>Classrooms built or rehabilitated.</w:t>
      </w:r>
      <w:r w:rsidRPr="00805508">
        <w:rPr>
          <w:sz w:val="14"/>
          <w:szCs w:val="14"/>
        </w:rPr>
        <w:t xml:space="preserve"> This indicator tracks the number of classrooms that were built and/or rehabilitated through GPE’s </w:t>
      </w:r>
      <w:r>
        <w:rPr>
          <w:sz w:val="14"/>
          <w:szCs w:val="14"/>
        </w:rPr>
        <w:t>STG</w:t>
      </w:r>
      <w:r w:rsidRPr="00805508">
        <w:rPr>
          <w:sz w:val="14"/>
          <w:szCs w:val="14"/>
        </w:rPr>
        <w:t>s during the reporting period.  In the context of this indicator, “Classrooms” comprise rooms in which teaching and learning activities can take place. They are semi-permanent or permanent physical structures and may or may not be located in a school. The term ‘rehabilitated’ may be interpreted differently in different contexts and may be subject to different standards. Therefore, judgement will be exercised to ascertain whether or not a rehabilitated structure (class, school building, etc.) is in accordance with national or other standards that are acceptable and to the satisfaction of the implementing entity. In general, this term means that the structure (class, building, etc.) has been renovated, either fully or partially, implying that the structure is brought up to code.</w:t>
      </w:r>
    </w:p>
    <w:p w14:paraId="5BC9B16A" w14:textId="50378054" w:rsidR="00C24429" w:rsidRPr="005D7C57" w:rsidRDefault="00C24429" w:rsidP="00186691">
      <w:pPr>
        <w:pStyle w:val="FootnoteText"/>
        <w:rPr>
          <w:sz w:val="14"/>
          <w:szCs w:val="14"/>
        </w:rPr>
      </w:pPr>
      <w:r w:rsidRPr="00805508">
        <w:rPr>
          <w:b/>
          <w:bCs/>
          <w:sz w:val="14"/>
          <w:szCs w:val="14"/>
          <w:u w:val="single"/>
        </w:rPr>
        <w:t>Note:</w:t>
      </w:r>
      <w:r w:rsidRPr="00805508">
        <w:rPr>
          <w:sz w:val="14"/>
          <w:szCs w:val="14"/>
        </w:rPr>
        <w:t xml:space="preserve"> if the unit of analysis in the indicator is the number of schools and not classrooms, please enter an estimated number of classrooms and provide an explanation in the comments box.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056D4"/>
    <w:multiLevelType w:val="hybridMultilevel"/>
    <w:tmpl w:val="8A2EA1A4"/>
    <w:lvl w:ilvl="0" w:tplc="F9F6F4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35C75"/>
    <w:multiLevelType w:val="hybridMultilevel"/>
    <w:tmpl w:val="F3D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A604F"/>
    <w:multiLevelType w:val="hybridMultilevel"/>
    <w:tmpl w:val="E4148080"/>
    <w:lvl w:ilvl="0" w:tplc="BB509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77C41"/>
    <w:multiLevelType w:val="hybridMultilevel"/>
    <w:tmpl w:val="E4148080"/>
    <w:lvl w:ilvl="0" w:tplc="BB509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34905"/>
    <w:multiLevelType w:val="hybridMultilevel"/>
    <w:tmpl w:val="28B057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F07842"/>
    <w:multiLevelType w:val="hybridMultilevel"/>
    <w:tmpl w:val="782A7720"/>
    <w:lvl w:ilvl="0" w:tplc="9DB4AF3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620EFA"/>
    <w:multiLevelType w:val="hybridMultilevel"/>
    <w:tmpl w:val="283040EA"/>
    <w:lvl w:ilvl="0" w:tplc="0412A902">
      <w:start w:val="1"/>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8"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042A7"/>
    <w:multiLevelType w:val="hybridMultilevel"/>
    <w:tmpl w:val="D566612A"/>
    <w:lvl w:ilvl="0" w:tplc="F4C4AF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655BB"/>
    <w:multiLevelType w:val="hybridMultilevel"/>
    <w:tmpl w:val="70665BB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FB06F0"/>
    <w:multiLevelType w:val="hybridMultilevel"/>
    <w:tmpl w:val="E4148080"/>
    <w:lvl w:ilvl="0" w:tplc="BB509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373BC7"/>
    <w:multiLevelType w:val="hybridMultilevel"/>
    <w:tmpl w:val="6F14B0FC"/>
    <w:lvl w:ilvl="0" w:tplc="B5922B46">
      <w:start w:val="1"/>
      <w:numFmt w:val="lowerRoman"/>
      <w:lvlText w:val="(%1)"/>
      <w:lvlJc w:val="left"/>
      <w:pPr>
        <w:ind w:left="108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0665F"/>
    <w:multiLevelType w:val="hybridMultilevel"/>
    <w:tmpl w:val="B31269B4"/>
    <w:lvl w:ilvl="0" w:tplc="CA98D6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0D617D"/>
    <w:multiLevelType w:val="hybridMultilevel"/>
    <w:tmpl w:val="E4148080"/>
    <w:lvl w:ilvl="0" w:tplc="BB509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AC2223"/>
    <w:multiLevelType w:val="hybridMultilevel"/>
    <w:tmpl w:val="B3BEEC06"/>
    <w:lvl w:ilvl="0" w:tplc="3D22C4F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91B50"/>
    <w:multiLevelType w:val="hybridMultilevel"/>
    <w:tmpl w:val="E940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C7383"/>
    <w:multiLevelType w:val="hybridMultilevel"/>
    <w:tmpl w:val="B31269B4"/>
    <w:lvl w:ilvl="0" w:tplc="CA98D6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C242F9"/>
    <w:multiLevelType w:val="hybridMultilevel"/>
    <w:tmpl w:val="E4148080"/>
    <w:lvl w:ilvl="0" w:tplc="BB509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EA480A"/>
    <w:multiLevelType w:val="hybridMultilevel"/>
    <w:tmpl w:val="B8B6A8B2"/>
    <w:lvl w:ilvl="0" w:tplc="F0F6BD7C">
      <w:numFmt w:val="bullet"/>
      <w:lvlText w:val=""/>
      <w:lvlJc w:val="left"/>
      <w:pPr>
        <w:ind w:left="720" w:hanging="360"/>
      </w:pPr>
      <w:rPr>
        <w:rFonts w:ascii="Symbol" w:eastAsia="SimSun"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7DC0FDC"/>
    <w:multiLevelType w:val="hybridMultilevel"/>
    <w:tmpl w:val="E976D8FE"/>
    <w:lvl w:ilvl="0" w:tplc="E3FE25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D734C"/>
    <w:multiLevelType w:val="hybridMultilevel"/>
    <w:tmpl w:val="EEF61C20"/>
    <w:lvl w:ilvl="0" w:tplc="F45069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82187E"/>
    <w:multiLevelType w:val="hybridMultilevel"/>
    <w:tmpl w:val="CA2C857C"/>
    <w:lvl w:ilvl="0" w:tplc="49441B3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502CF"/>
    <w:multiLevelType w:val="hybridMultilevel"/>
    <w:tmpl w:val="649AC28A"/>
    <w:lvl w:ilvl="0" w:tplc="C9D22CFE">
      <w:numFmt w:val="bullet"/>
      <w:lvlText w:val=""/>
      <w:lvlJc w:val="left"/>
      <w:pPr>
        <w:ind w:left="720" w:hanging="360"/>
      </w:pPr>
      <w:rPr>
        <w:rFonts w:ascii="Symbol" w:eastAsia="SimSun"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367149">
    <w:abstractNumId w:val="13"/>
  </w:num>
  <w:num w:numId="2" w16cid:durableId="216287391">
    <w:abstractNumId w:val="5"/>
  </w:num>
  <w:num w:numId="3" w16cid:durableId="837185979">
    <w:abstractNumId w:val="4"/>
  </w:num>
  <w:num w:numId="4" w16cid:durableId="1975401484">
    <w:abstractNumId w:val="10"/>
  </w:num>
  <w:num w:numId="5" w16cid:durableId="1635019655">
    <w:abstractNumId w:val="22"/>
  </w:num>
  <w:num w:numId="6" w16cid:durableId="1911578537">
    <w:abstractNumId w:val="8"/>
  </w:num>
  <w:num w:numId="7" w16cid:durableId="310332004">
    <w:abstractNumId w:val="20"/>
  </w:num>
  <w:num w:numId="8" w16cid:durableId="469784058">
    <w:abstractNumId w:val="1"/>
  </w:num>
  <w:num w:numId="9" w16cid:durableId="709496682">
    <w:abstractNumId w:val="16"/>
  </w:num>
  <w:num w:numId="10" w16cid:durableId="18244942">
    <w:abstractNumId w:val="0"/>
  </w:num>
  <w:num w:numId="11" w16cid:durableId="538006031">
    <w:abstractNumId w:val="3"/>
  </w:num>
  <w:num w:numId="12" w16cid:durableId="1371106587">
    <w:abstractNumId w:val="18"/>
  </w:num>
  <w:num w:numId="13" w16cid:durableId="1822506144">
    <w:abstractNumId w:val="11"/>
  </w:num>
  <w:num w:numId="14" w16cid:durableId="124978639">
    <w:abstractNumId w:val="2"/>
  </w:num>
  <w:num w:numId="15" w16cid:durableId="2023506995">
    <w:abstractNumId w:val="14"/>
  </w:num>
  <w:num w:numId="16" w16cid:durableId="375081070">
    <w:abstractNumId w:val="7"/>
  </w:num>
  <w:num w:numId="17" w16cid:durableId="2036693151">
    <w:abstractNumId w:val="17"/>
  </w:num>
  <w:num w:numId="18" w16cid:durableId="1075010926">
    <w:abstractNumId w:val="12"/>
  </w:num>
  <w:num w:numId="19" w16cid:durableId="30766481">
    <w:abstractNumId w:val="15"/>
  </w:num>
  <w:num w:numId="20" w16cid:durableId="436560266">
    <w:abstractNumId w:val="6"/>
  </w:num>
  <w:num w:numId="21" w16cid:durableId="1021784672">
    <w:abstractNumId w:val="6"/>
  </w:num>
  <w:num w:numId="22" w16cid:durableId="961107981">
    <w:abstractNumId w:val="9"/>
  </w:num>
  <w:num w:numId="23" w16cid:durableId="1131753338">
    <w:abstractNumId w:val="21"/>
  </w:num>
  <w:num w:numId="24" w16cid:durableId="588007266">
    <w:abstractNumId w:val="19"/>
  </w:num>
  <w:num w:numId="25" w16cid:durableId="1287350747">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0M7E0NzC1sDQzMbRU0lEKTi0uzszPAykwNK4FACQ2S+QtAAAA"/>
  </w:docVars>
  <w:rsids>
    <w:rsidRoot w:val="00D160C8"/>
    <w:rsid w:val="00000768"/>
    <w:rsid w:val="00000DAD"/>
    <w:rsid w:val="000018EF"/>
    <w:rsid w:val="00001A92"/>
    <w:rsid w:val="00002036"/>
    <w:rsid w:val="0000211A"/>
    <w:rsid w:val="00002534"/>
    <w:rsid w:val="0000466B"/>
    <w:rsid w:val="00004D99"/>
    <w:rsid w:val="000064E1"/>
    <w:rsid w:val="00006CE9"/>
    <w:rsid w:val="0000788B"/>
    <w:rsid w:val="00010C10"/>
    <w:rsid w:val="0001179B"/>
    <w:rsid w:val="000119AA"/>
    <w:rsid w:val="00011EB5"/>
    <w:rsid w:val="00012567"/>
    <w:rsid w:val="00012A31"/>
    <w:rsid w:val="00012A7B"/>
    <w:rsid w:val="00012FB5"/>
    <w:rsid w:val="00013EF9"/>
    <w:rsid w:val="00014CB4"/>
    <w:rsid w:val="000150CB"/>
    <w:rsid w:val="0001693E"/>
    <w:rsid w:val="00016AD6"/>
    <w:rsid w:val="00017B36"/>
    <w:rsid w:val="00020B45"/>
    <w:rsid w:val="0002141C"/>
    <w:rsid w:val="000215AA"/>
    <w:rsid w:val="00021851"/>
    <w:rsid w:val="00021F47"/>
    <w:rsid w:val="0002208A"/>
    <w:rsid w:val="000227D1"/>
    <w:rsid w:val="00022AA3"/>
    <w:rsid w:val="00022F9A"/>
    <w:rsid w:val="000236C0"/>
    <w:rsid w:val="000242B4"/>
    <w:rsid w:val="0003120B"/>
    <w:rsid w:val="00033667"/>
    <w:rsid w:val="00034018"/>
    <w:rsid w:val="00034203"/>
    <w:rsid w:val="00034AAA"/>
    <w:rsid w:val="000351AB"/>
    <w:rsid w:val="000354F0"/>
    <w:rsid w:val="000372F2"/>
    <w:rsid w:val="00041AEB"/>
    <w:rsid w:val="00042CB1"/>
    <w:rsid w:val="00043212"/>
    <w:rsid w:val="00043526"/>
    <w:rsid w:val="00044800"/>
    <w:rsid w:val="00044975"/>
    <w:rsid w:val="00044FFD"/>
    <w:rsid w:val="00046DF5"/>
    <w:rsid w:val="00047A0B"/>
    <w:rsid w:val="00047B8D"/>
    <w:rsid w:val="000505F2"/>
    <w:rsid w:val="00051C8F"/>
    <w:rsid w:val="000528A5"/>
    <w:rsid w:val="00052E7F"/>
    <w:rsid w:val="000530EE"/>
    <w:rsid w:val="0005320D"/>
    <w:rsid w:val="000540E1"/>
    <w:rsid w:val="0005564A"/>
    <w:rsid w:val="0005648A"/>
    <w:rsid w:val="00056514"/>
    <w:rsid w:val="000573F8"/>
    <w:rsid w:val="00057537"/>
    <w:rsid w:val="00057B8B"/>
    <w:rsid w:val="00057FF3"/>
    <w:rsid w:val="00060A23"/>
    <w:rsid w:val="000616BD"/>
    <w:rsid w:val="000632B7"/>
    <w:rsid w:val="00063870"/>
    <w:rsid w:val="00064364"/>
    <w:rsid w:val="000651D4"/>
    <w:rsid w:val="00065C5E"/>
    <w:rsid w:val="00066DFF"/>
    <w:rsid w:val="00067037"/>
    <w:rsid w:val="00070E19"/>
    <w:rsid w:val="00070F62"/>
    <w:rsid w:val="000722E9"/>
    <w:rsid w:val="0007258C"/>
    <w:rsid w:val="0007265A"/>
    <w:rsid w:val="0007361A"/>
    <w:rsid w:val="00073A13"/>
    <w:rsid w:val="00073A3A"/>
    <w:rsid w:val="000756B6"/>
    <w:rsid w:val="0007658C"/>
    <w:rsid w:val="0007667E"/>
    <w:rsid w:val="0007683C"/>
    <w:rsid w:val="00076B2D"/>
    <w:rsid w:val="0008014C"/>
    <w:rsid w:val="00081E64"/>
    <w:rsid w:val="000820BF"/>
    <w:rsid w:val="000831BD"/>
    <w:rsid w:val="00084C57"/>
    <w:rsid w:val="00084E2D"/>
    <w:rsid w:val="00086786"/>
    <w:rsid w:val="00087AC7"/>
    <w:rsid w:val="00087D5E"/>
    <w:rsid w:val="00091529"/>
    <w:rsid w:val="000915CE"/>
    <w:rsid w:val="000919F2"/>
    <w:rsid w:val="00091DC9"/>
    <w:rsid w:val="00091EA4"/>
    <w:rsid w:val="0009380E"/>
    <w:rsid w:val="00093E3A"/>
    <w:rsid w:val="00094B13"/>
    <w:rsid w:val="000972F9"/>
    <w:rsid w:val="000979C3"/>
    <w:rsid w:val="000A1C68"/>
    <w:rsid w:val="000A2D2A"/>
    <w:rsid w:val="000A3673"/>
    <w:rsid w:val="000A6013"/>
    <w:rsid w:val="000A665D"/>
    <w:rsid w:val="000A6678"/>
    <w:rsid w:val="000A6EBE"/>
    <w:rsid w:val="000A6F75"/>
    <w:rsid w:val="000A744F"/>
    <w:rsid w:val="000B06F6"/>
    <w:rsid w:val="000B07BB"/>
    <w:rsid w:val="000B117A"/>
    <w:rsid w:val="000B2397"/>
    <w:rsid w:val="000B23B6"/>
    <w:rsid w:val="000B3DC0"/>
    <w:rsid w:val="000B4228"/>
    <w:rsid w:val="000B4D45"/>
    <w:rsid w:val="000B5B3D"/>
    <w:rsid w:val="000B5FF0"/>
    <w:rsid w:val="000B7F64"/>
    <w:rsid w:val="000B7FBC"/>
    <w:rsid w:val="000C1AE0"/>
    <w:rsid w:val="000C1C41"/>
    <w:rsid w:val="000C2361"/>
    <w:rsid w:val="000C2390"/>
    <w:rsid w:val="000C4701"/>
    <w:rsid w:val="000C5D46"/>
    <w:rsid w:val="000C724D"/>
    <w:rsid w:val="000C7971"/>
    <w:rsid w:val="000D0042"/>
    <w:rsid w:val="000D215B"/>
    <w:rsid w:val="000D2A6F"/>
    <w:rsid w:val="000D352D"/>
    <w:rsid w:val="000D3BB2"/>
    <w:rsid w:val="000D4228"/>
    <w:rsid w:val="000D448D"/>
    <w:rsid w:val="000D558B"/>
    <w:rsid w:val="000D6219"/>
    <w:rsid w:val="000E0BEE"/>
    <w:rsid w:val="000E12AE"/>
    <w:rsid w:val="000E289F"/>
    <w:rsid w:val="000E2EEA"/>
    <w:rsid w:val="000E45A2"/>
    <w:rsid w:val="000E52A1"/>
    <w:rsid w:val="000E617F"/>
    <w:rsid w:val="000F0F22"/>
    <w:rsid w:val="000F1E9C"/>
    <w:rsid w:val="000F2753"/>
    <w:rsid w:val="000F2A2B"/>
    <w:rsid w:val="000F2D4B"/>
    <w:rsid w:val="000F3F84"/>
    <w:rsid w:val="000F5604"/>
    <w:rsid w:val="000F5706"/>
    <w:rsid w:val="000F5FE2"/>
    <w:rsid w:val="000F6A58"/>
    <w:rsid w:val="001016D1"/>
    <w:rsid w:val="00101C7B"/>
    <w:rsid w:val="001023D3"/>
    <w:rsid w:val="00102FE8"/>
    <w:rsid w:val="00104914"/>
    <w:rsid w:val="0010509A"/>
    <w:rsid w:val="001058B2"/>
    <w:rsid w:val="00106134"/>
    <w:rsid w:val="0010639A"/>
    <w:rsid w:val="00107491"/>
    <w:rsid w:val="0011102C"/>
    <w:rsid w:val="00111912"/>
    <w:rsid w:val="00111D53"/>
    <w:rsid w:val="00112153"/>
    <w:rsid w:val="0011292C"/>
    <w:rsid w:val="00112F3A"/>
    <w:rsid w:val="00114AAC"/>
    <w:rsid w:val="00114AF2"/>
    <w:rsid w:val="0011598B"/>
    <w:rsid w:val="001159B9"/>
    <w:rsid w:val="00115CCD"/>
    <w:rsid w:val="00116B01"/>
    <w:rsid w:val="00116BE3"/>
    <w:rsid w:val="00116FB4"/>
    <w:rsid w:val="00117D0D"/>
    <w:rsid w:val="001246BC"/>
    <w:rsid w:val="00125243"/>
    <w:rsid w:val="00126166"/>
    <w:rsid w:val="0013165E"/>
    <w:rsid w:val="001322E7"/>
    <w:rsid w:val="001328FE"/>
    <w:rsid w:val="00132D80"/>
    <w:rsid w:val="00132DCC"/>
    <w:rsid w:val="00132F94"/>
    <w:rsid w:val="00133C7E"/>
    <w:rsid w:val="00133D88"/>
    <w:rsid w:val="00133D89"/>
    <w:rsid w:val="001341AC"/>
    <w:rsid w:val="00134555"/>
    <w:rsid w:val="001345C0"/>
    <w:rsid w:val="00135F27"/>
    <w:rsid w:val="00135FAF"/>
    <w:rsid w:val="00137EFD"/>
    <w:rsid w:val="001402DC"/>
    <w:rsid w:val="00140720"/>
    <w:rsid w:val="00140B88"/>
    <w:rsid w:val="00141301"/>
    <w:rsid w:val="0014214D"/>
    <w:rsid w:val="0014328D"/>
    <w:rsid w:val="00144133"/>
    <w:rsid w:val="00145303"/>
    <w:rsid w:val="001466FA"/>
    <w:rsid w:val="00146AFA"/>
    <w:rsid w:val="00147A91"/>
    <w:rsid w:val="00151D82"/>
    <w:rsid w:val="00153D6F"/>
    <w:rsid w:val="001548F8"/>
    <w:rsid w:val="001554B5"/>
    <w:rsid w:val="001558B2"/>
    <w:rsid w:val="00155A37"/>
    <w:rsid w:val="001561A9"/>
    <w:rsid w:val="00156960"/>
    <w:rsid w:val="00157163"/>
    <w:rsid w:val="0015786B"/>
    <w:rsid w:val="00157F23"/>
    <w:rsid w:val="00160FF2"/>
    <w:rsid w:val="0016236A"/>
    <w:rsid w:val="001645FD"/>
    <w:rsid w:val="00164A0D"/>
    <w:rsid w:val="001650B5"/>
    <w:rsid w:val="001659FF"/>
    <w:rsid w:val="00165AD2"/>
    <w:rsid w:val="00166E29"/>
    <w:rsid w:val="00167BDF"/>
    <w:rsid w:val="00167DBE"/>
    <w:rsid w:val="001719E8"/>
    <w:rsid w:val="001721F9"/>
    <w:rsid w:val="00174E41"/>
    <w:rsid w:val="001752BE"/>
    <w:rsid w:val="00175EB3"/>
    <w:rsid w:val="0017629B"/>
    <w:rsid w:val="001765D7"/>
    <w:rsid w:val="00180390"/>
    <w:rsid w:val="001812BF"/>
    <w:rsid w:val="0018215F"/>
    <w:rsid w:val="00182587"/>
    <w:rsid w:val="00182CAF"/>
    <w:rsid w:val="001831D6"/>
    <w:rsid w:val="001834CD"/>
    <w:rsid w:val="001837D8"/>
    <w:rsid w:val="00184372"/>
    <w:rsid w:val="00184627"/>
    <w:rsid w:val="00184FBC"/>
    <w:rsid w:val="001864D1"/>
    <w:rsid w:val="00186691"/>
    <w:rsid w:val="001870FD"/>
    <w:rsid w:val="001878E5"/>
    <w:rsid w:val="00192B5B"/>
    <w:rsid w:val="00193B95"/>
    <w:rsid w:val="00194745"/>
    <w:rsid w:val="001951B8"/>
    <w:rsid w:val="00196708"/>
    <w:rsid w:val="00196A6A"/>
    <w:rsid w:val="00197469"/>
    <w:rsid w:val="001A0495"/>
    <w:rsid w:val="001A11B3"/>
    <w:rsid w:val="001A12AA"/>
    <w:rsid w:val="001A1B14"/>
    <w:rsid w:val="001A204F"/>
    <w:rsid w:val="001A2C44"/>
    <w:rsid w:val="001A4254"/>
    <w:rsid w:val="001A4C7E"/>
    <w:rsid w:val="001A5812"/>
    <w:rsid w:val="001A6A34"/>
    <w:rsid w:val="001B0511"/>
    <w:rsid w:val="001B06DA"/>
    <w:rsid w:val="001B2373"/>
    <w:rsid w:val="001B272A"/>
    <w:rsid w:val="001B2AB2"/>
    <w:rsid w:val="001B3F02"/>
    <w:rsid w:val="001B3F80"/>
    <w:rsid w:val="001B4092"/>
    <w:rsid w:val="001B45BD"/>
    <w:rsid w:val="001B4C64"/>
    <w:rsid w:val="001B6B37"/>
    <w:rsid w:val="001B6E23"/>
    <w:rsid w:val="001B7B24"/>
    <w:rsid w:val="001C03F3"/>
    <w:rsid w:val="001C0A86"/>
    <w:rsid w:val="001C0D4A"/>
    <w:rsid w:val="001C1C3E"/>
    <w:rsid w:val="001C1D81"/>
    <w:rsid w:val="001C3718"/>
    <w:rsid w:val="001C4C36"/>
    <w:rsid w:val="001C572E"/>
    <w:rsid w:val="001C5A28"/>
    <w:rsid w:val="001C644D"/>
    <w:rsid w:val="001C6BEB"/>
    <w:rsid w:val="001C702A"/>
    <w:rsid w:val="001C769E"/>
    <w:rsid w:val="001C7FE6"/>
    <w:rsid w:val="001D093A"/>
    <w:rsid w:val="001D097C"/>
    <w:rsid w:val="001D0AC9"/>
    <w:rsid w:val="001D114E"/>
    <w:rsid w:val="001D161A"/>
    <w:rsid w:val="001D194D"/>
    <w:rsid w:val="001D1F0E"/>
    <w:rsid w:val="001D1F4F"/>
    <w:rsid w:val="001D1F8A"/>
    <w:rsid w:val="001D25A3"/>
    <w:rsid w:val="001D262C"/>
    <w:rsid w:val="001D2AEA"/>
    <w:rsid w:val="001D2ED7"/>
    <w:rsid w:val="001D2F71"/>
    <w:rsid w:val="001D3A33"/>
    <w:rsid w:val="001D441D"/>
    <w:rsid w:val="001D450B"/>
    <w:rsid w:val="001D6233"/>
    <w:rsid w:val="001D74C0"/>
    <w:rsid w:val="001D7CEA"/>
    <w:rsid w:val="001D7D23"/>
    <w:rsid w:val="001D7EFD"/>
    <w:rsid w:val="001E0795"/>
    <w:rsid w:val="001E0C7C"/>
    <w:rsid w:val="001E21D8"/>
    <w:rsid w:val="001E32AB"/>
    <w:rsid w:val="001E3AF9"/>
    <w:rsid w:val="001E3BE1"/>
    <w:rsid w:val="001E43F5"/>
    <w:rsid w:val="001E6121"/>
    <w:rsid w:val="001E7349"/>
    <w:rsid w:val="001E79B5"/>
    <w:rsid w:val="001F01A3"/>
    <w:rsid w:val="001F0236"/>
    <w:rsid w:val="001F0AA5"/>
    <w:rsid w:val="001F1D5D"/>
    <w:rsid w:val="001F2573"/>
    <w:rsid w:val="001F2E30"/>
    <w:rsid w:val="001F33CB"/>
    <w:rsid w:val="001F353A"/>
    <w:rsid w:val="001F35DC"/>
    <w:rsid w:val="001F3E86"/>
    <w:rsid w:val="001F4540"/>
    <w:rsid w:val="001F58CD"/>
    <w:rsid w:val="001F63F7"/>
    <w:rsid w:val="001F68B6"/>
    <w:rsid w:val="001F7A2C"/>
    <w:rsid w:val="00200294"/>
    <w:rsid w:val="00200E2F"/>
    <w:rsid w:val="00202A62"/>
    <w:rsid w:val="00203D09"/>
    <w:rsid w:val="0020432F"/>
    <w:rsid w:val="00204738"/>
    <w:rsid w:val="00205313"/>
    <w:rsid w:val="00205D89"/>
    <w:rsid w:val="0020620A"/>
    <w:rsid w:val="002076A4"/>
    <w:rsid w:val="0021010C"/>
    <w:rsid w:val="0021105F"/>
    <w:rsid w:val="002111D5"/>
    <w:rsid w:val="00211B65"/>
    <w:rsid w:val="00212F2B"/>
    <w:rsid w:val="00213C46"/>
    <w:rsid w:val="00213EE8"/>
    <w:rsid w:val="00214093"/>
    <w:rsid w:val="00214EE1"/>
    <w:rsid w:val="0021712F"/>
    <w:rsid w:val="002208C9"/>
    <w:rsid w:val="0022128A"/>
    <w:rsid w:val="00221CA5"/>
    <w:rsid w:val="00222A11"/>
    <w:rsid w:val="00222D55"/>
    <w:rsid w:val="00223342"/>
    <w:rsid w:val="00223BB7"/>
    <w:rsid w:val="00223F4C"/>
    <w:rsid w:val="00224447"/>
    <w:rsid w:val="002247AF"/>
    <w:rsid w:val="00225235"/>
    <w:rsid w:val="0022600F"/>
    <w:rsid w:val="002262FC"/>
    <w:rsid w:val="0022751C"/>
    <w:rsid w:val="0023084A"/>
    <w:rsid w:val="0023104E"/>
    <w:rsid w:val="00232325"/>
    <w:rsid w:val="00233528"/>
    <w:rsid w:val="0023394A"/>
    <w:rsid w:val="002359F1"/>
    <w:rsid w:val="00237708"/>
    <w:rsid w:val="0024010E"/>
    <w:rsid w:val="00240D27"/>
    <w:rsid w:val="00241945"/>
    <w:rsid w:val="00241DBC"/>
    <w:rsid w:val="00242391"/>
    <w:rsid w:val="00242844"/>
    <w:rsid w:val="00242886"/>
    <w:rsid w:val="00242F57"/>
    <w:rsid w:val="0024334A"/>
    <w:rsid w:val="002433DC"/>
    <w:rsid w:val="00243575"/>
    <w:rsid w:val="0024364F"/>
    <w:rsid w:val="00243751"/>
    <w:rsid w:val="00244D94"/>
    <w:rsid w:val="00244E47"/>
    <w:rsid w:val="00244FD8"/>
    <w:rsid w:val="00250ED4"/>
    <w:rsid w:val="00250FC7"/>
    <w:rsid w:val="002518D0"/>
    <w:rsid w:val="00251FB0"/>
    <w:rsid w:val="002529BC"/>
    <w:rsid w:val="00252DD8"/>
    <w:rsid w:val="00252E70"/>
    <w:rsid w:val="002536B0"/>
    <w:rsid w:val="00253CFA"/>
    <w:rsid w:val="00253F68"/>
    <w:rsid w:val="00254315"/>
    <w:rsid w:val="00254E64"/>
    <w:rsid w:val="002557C0"/>
    <w:rsid w:val="00256F80"/>
    <w:rsid w:val="00257651"/>
    <w:rsid w:val="002601A9"/>
    <w:rsid w:val="0026022C"/>
    <w:rsid w:val="00260F0D"/>
    <w:rsid w:val="002615F5"/>
    <w:rsid w:val="0026354F"/>
    <w:rsid w:val="002638A3"/>
    <w:rsid w:val="002645E7"/>
    <w:rsid w:val="00265582"/>
    <w:rsid w:val="00267578"/>
    <w:rsid w:val="002675BF"/>
    <w:rsid w:val="00270F37"/>
    <w:rsid w:val="002715E2"/>
    <w:rsid w:val="002729C1"/>
    <w:rsid w:val="002732E2"/>
    <w:rsid w:val="00273FE8"/>
    <w:rsid w:val="002740A3"/>
    <w:rsid w:val="00274483"/>
    <w:rsid w:val="002748C6"/>
    <w:rsid w:val="0027490D"/>
    <w:rsid w:val="00275079"/>
    <w:rsid w:val="00275243"/>
    <w:rsid w:val="00275614"/>
    <w:rsid w:val="00275EC0"/>
    <w:rsid w:val="002777E5"/>
    <w:rsid w:val="00283093"/>
    <w:rsid w:val="00283C35"/>
    <w:rsid w:val="0028503E"/>
    <w:rsid w:val="002857F3"/>
    <w:rsid w:val="00285A70"/>
    <w:rsid w:val="00285B16"/>
    <w:rsid w:val="002864EF"/>
    <w:rsid w:val="002869F9"/>
    <w:rsid w:val="002876CE"/>
    <w:rsid w:val="002904EA"/>
    <w:rsid w:val="00291109"/>
    <w:rsid w:val="0029314C"/>
    <w:rsid w:val="00293550"/>
    <w:rsid w:val="002936E7"/>
    <w:rsid w:val="00294965"/>
    <w:rsid w:val="00294AA4"/>
    <w:rsid w:val="00294B4A"/>
    <w:rsid w:val="00295F34"/>
    <w:rsid w:val="0029711C"/>
    <w:rsid w:val="00297984"/>
    <w:rsid w:val="00297F1A"/>
    <w:rsid w:val="002A0403"/>
    <w:rsid w:val="002A2369"/>
    <w:rsid w:val="002A2D4B"/>
    <w:rsid w:val="002A4551"/>
    <w:rsid w:val="002A5CC5"/>
    <w:rsid w:val="002A7168"/>
    <w:rsid w:val="002A7545"/>
    <w:rsid w:val="002A75A4"/>
    <w:rsid w:val="002A7BEB"/>
    <w:rsid w:val="002A7C80"/>
    <w:rsid w:val="002B0556"/>
    <w:rsid w:val="002B0A31"/>
    <w:rsid w:val="002B143E"/>
    <w:rsid w:val="002B1F0D"/>
    <w:rsid w:val="002B1FA2"/>
    <w:rsid w:val="002B2BA8"/>
    <w:rsid w:val="002B3414"/>
    <w:rsid w:val="002B3FF0"/>
    <w:rsid w:val="002B4202"/>
    <w:rsid w:val="002B426F"/>
    <w:rsid w:val="002B4449"/>
    <w:rsid w:val="002B516C"/>
    <w:rsid w:val="002B5C2C"/>
    <w:rsid w:val="002B6447"/>
    <w:rsid w:val="002B67C5"/>
    <w:rsid w:val="002B6CF2"/>
    <w:rsid w:val="002B6EAD"/>
    <w:rsid w:val="002B746F"/>
    <w:rsid w:val="002B7819"/>
    <w:rsid w:val="002B7A4C"/>
    <w:rsid w:val="002C0801"/>
    <w:rsid w:val="002C0A50"/>
    <w:rsid w:val="002C0DFC"/>
    <w:rsid w:val="002C1A9A"/>
    <w:rsid w:val="002C2BD9"/>
    <w:rsid w:val="002C3981"/>
    <w:rsid w:val="002C6A55"/>
    <w:rsid w:val="002D0C54"/>
    <w:rsid w:val="002D0C69"/>
    <w:rsid w:val="002D1441"/>
    <w:rsid w:val="002D17F8"/>
    <w:rsid w:val="002D20E4"/>
    <w:rsid w:val="002D2363"/>
    <w:rsid w:val="002D3318"/>
    <w:rsid w:val="002D44B3"/>
    <w:rsid w:val="002D463B"/>
    <w:rsid w:val="002D4DA5"/>
    <w:rsid w:val="002E00E3"/>
    <w:rsid w:val="002E08C6"/>
    <w:rsid w:val="002E0B9C"/>
    <w:rsid w:val="002E11AF"/>
    <w:rsid w:val="002E1C9E"/>
    <w:rsid w:val="002E339B"/>
    <w:rsid w:val="002E3D86"/>
    <w:rsid w:val="002F02C8"/>
    <w:rsid w:val="002F0304"/>
    <w:rsid w:val="002F06FB"/>
    <w:rsid w:val="002F10A4"/>
    <w:rsid w:val="002F21C3"/>
    <w:rsid w:val="002F3141"/>
    <w:rsid w:val="002F3217"/>
    <w:rsid w:val="002F3AF7"/>
    <w:rsid w:val="002F582A"/>
    <w:rsid w:val="002F6B8D"/>
    <w:rsid w:val="00300F5C"/>
    <w:rsid w:val="00300F7B"/>
    <w:rsid w:val="003013F7"/>
    <w:rsid w:val="00301E80"/>
    <w:rsid w:val="00302FB1"/>
    <w:rsid w:val="00303225"/>
    <w:rsid w:val="0030412B"/>
    <w:rsid w:val="00304808"/>
    <w:rsid w:val="00305266"/>
    <w:rsid w:val="00306500"/>
    <w:rsid w:val="0030651F"/>
    <w:rsid w:val="003071F8"/>
    <w:rsid w:val="00307A76"/>
    <w:rsid w:val="00307FD7"/>
    <w:rsid w:val="003105C8"/>
    <w:rsid w:val="003107EF"/>
    <w:rsid w:val="003113E1"/>
    <w:rsid w:val="00311607"/>
    <w:rsid w:val="003125F9"/>
    <w:rsid w:val="00312DA0"/>
    <w:rsid w:val="00312E22"/>
    <w:rsid w:val="00313D6A"/>
    <w:rsid w:val="00314D81"/>
    <w:rsid w:val="0031583C"/>
    <w:rsid w:val="003158A6"/>
    <w:rsid w:val="00320044"/>
    <w:rsid w:val="003209C2"/>
    <w:rsid w:val="003216DD"/>
    <w:rsid w:val="00321ADA"/>
    <w:rsid w:val="00323F49"/>
    <w:rsid w:val="003240FA"/>
    <w:rsid w:val="00324104"/>
    <w:rsid w:val="00324D3E"/>
    <w:rsid w:val="00325901"/>
    <w:rsid w:val="00325A0C"/>
    <w:rsid w:val="00325E5D"/>
    <w:rsid w:val="00326BC8"/>
    <w:rsid w:val="003277D7"/>
    <w:rsid w:val="00327889"/>
    <w:rsid w:val="00327F66"/>
    <w:rsid w:val="0033039F"/>
    <w:rsid w:val="0033079B"/>
    <w:rsid w:val="003309BE"/>
    <w:rsid w:val="00331573"/>
    <w:rsid w:val="00331C14"/>
    <w:rsid w:val="003340EC"/>
    <w:rsid w:val="00334B02"/>
    <w:rsid w:val="003354DD"/>
    <w:rsid w:val="003356D1"/>
    <w:rsid w:val="00335810"/>
    <w:rsid w:val="00335AC1"/>
    <w:rsid w:val="003364B8"/>
    <w:rsid w:val="00336D1C"/>
    <w:rsid w:val="00337DCB"/>
    <w:rsid w:val="00337ED6"/>
    <w:rsid w:val="0034194A"/>
    <w:rsid w:val="00343736"/>
    <w:rsid w:val="003437A2"/>
    <w:rsid w:val="0034521F"/>
    <w:rsid w:val="00345D5E"/>
    <w:rsid w:val="00346C91"/>
    <w:rsid w:val="00350543"/>
    <w:rsid w:val="00350DC3"/>
    <w:rsid w:val="00352078"/>
    <w:rsid w:val="003542D2"/>
    <w:rsid w:val="0035451F"/>
    <w:rsid w:val="00354E66"/>
    <w:rsid w:val="0035581A"/>
    <w:rsid w:val="003563F6"/>
    <w:rsid w:val="003568E3"/>
    <w:rsid w:val="00356B2C"/>
    <w:rsid w:val="003572E3"/>
    <w:rsid w:val="00357D16"/>
    <w:rsid w:val="00360777"/>
    <w:rsid w:val="00360B0E"/>
    <w:rsid w:val="00361160"/>
    <w:rsid w:val="00361490"/>
    <w:rsid w:val="00361C78"/>
    <w:rsid w:val="003658A0"/>
    <w:rsid w:val="003658C9"/>
    <w:rsid w:val="00365A0E"/>
    <w:rsid w:val="00366648"/>
    <w:rsid w:val="00367E61"/>
    <w:rsid w:val="00371B8B"/>
    <w:rsid w:val="003721F3"/>
    <w:rsid w:val="00372EBF"/>
    <w:rsid w:val="00373CC3"/>
    <w:rsid w:val="00374440"/>
    <w:rsid w:val="003806B8"/>
    <w:rsid w:val="003822F8"/>
    <w:rsid w:val="003828DB"/>
    <w:rsid w:val="0038351B"/>
    <w:rsid w:val="00383957"/>
    <w:rsid w:val="00383BA6"/>
    <w:rsid w:val="00383E80"/>
    <w:rsid w:val="003840FB"/>
    <w:rsid w:val="0038430A"/>
    <w:rsid w:val="00384DBD"/>
    <w:rsid w:val="00386606"/>
    <w:rsid w:val="00386FCB"/>
    <w:rsid w:val="003875E8"/>
    <w:rsid w:val="00390C5B"/>
    <w:rsid w:val="00392579"/>
    <w:rsid w:val="003954EB"/>
    <w:rsid w:val="00395F3E"/>
    <w:rsid w:val="00396B72"/>
    <w:rsid w:val="003973E6"/>
    <w:rsid w:val="00397C3F"/>
    <w:rsid w:val="003A0371"/>
    <w:rsid w:val="003A0FEC"/>
    <w:rsid w:val="003A230A"/>
    <w:rsid w:val="003A2391"/>
    <w:rsid w:val="003A2CF2"/>
    <w:rsid w:val="003A37AF"/>
    <w:rsid w:val="003A3BD1"/>
    <w:rsid w:val="003A3C7F"/>
    <w:rsid w:val="003A4DC1"/>
    <w:rsid w:val="003A4FE3"/>
    <w:rsid w:val="003A5B3A"/>
    <w:rsid w:val="003A6E7A"/>
    <w:rsid w:val="003A7231"/>
    <w:rsid w:val="003B0093"/>
    <w:rsid w:val="003B09D6"/>
    <w:rsid w:val="003B1EEA"/>
    <w:rsid w:val="003B297B"/>
    <w:rsid w:val="003B3708"/>
    <w:rsid w:val="003B38C0"/>
    <w:rsid w:val="003B3B55"/>
    <w:rsid w:val="003B4371"/>
    <w:rsid w:val="003B4BB2"/>
    <w:rsid w:val="003B4D5B"/>
    <w:rsid w:val="003B4E90"/>
    <w:rsid w:val="003B4F9D"/>
    <w:rsid w:val="003B5BAD"/>
    <w:rsid w:val="003B63E9"/>
    <w:rsid w:val="003B6846"/>
    <w:rsid w:val="003B69B1"/>
    <w:rsid w:val="003B6FA5"/>
    <w:rsid w:val="003C010F"/>
    <w:rsid w:val="003C087A"/>
    <w:rsid w:val="003C0E82"/>
    <w:rsid w:val="003C1E40"/>
    <w:rsid w:val="003C3372"/>
    <w:rsid w:val="003C3896"/>
    <w:rsid w:val="003C4361"/>
    <w:rsid w:val="003C5877"/>
    <w:rsid w:val="003C61D6"/>
    <w:rsid w:val="003C6AAD"/>
    <w:rsid w:val="003C6E4A"/>
    <w:rsid w:val="003C7005"/>
    <w:rsid w:val="003C7E02"/>
    <w:rsid w:val="003D14E3"/>
    <w:rsid w:val="003D2A95"/>
    <w:rsid w:val="003D3303"/>
    <w:rsid w:val="003D3A18"/>
    <w:rsid w:val="003D41C8"/>
    <w:rsid w:val="003D4827"/>
    <w:rsid w:val="003D4859"/>
    <w:rsid w:val="003D4C11"/>
    <w:rsid w:val="003D638F"/>
    <w:rsid w:val="003E04EC"/>
    <w:rsid w:val="003E08AB"/>
    <w:rsid w:val="003E1047"/>
    <w:rsid w:val="003E1595"/>
    <w:rsid w:val="003E1719"/>
    <w:rsid w:val="003E1E16"/>
    <w:rsid w:val="003E2273"/>
    <w:rsid w:val="003E3483"/>
    <w:rsid w:val="003E38FC"/>
    <w:rsid w:val="003E40B0"/>
    <w:rsid w:val="003E40F4"/>
    <w:rsid w:val="003E4380"/>
    <w:rsid w:val="003E4DFA"/>
    <w:rsid w:val="003E5368"/>
    <w:rsid w:val="003E5917"/>
    <w:rsid w:val="003E5931"/>
    <w:rsid w:val="003E5C1C"/>
    <w:rsid w:val="003E6215"/>
    <w:rsid w:val="003E6C73"/>
    <w:rsid w:val="003E6DF5"/>
    <w:rsid w:val="003F0BA0"/>
    <w:rsid w:val="003F0DAE"/>
    <w:rsid w:val="003F1BC5"/>
    <w:rsid w:val="003F3757"/>
    <w:rsid w:val="003F4F20"/>
    <w:rsid w:val="003F5D8F"/>
    <w:rsid w:val="003F6167"/>
    <w:rsid w:val="003F69D9"/>
    <w:rsid w:val="003F6E2E"/>
    <w:rsid w:val="003F6FAD"/>
    <w:rsid w:val="003F7311"/>
    <w:rsid w:val="00400449"/>
    <w:rsid w:val="00400960"/>
    <w:rsid w:val="0040129F"/>
    <w:rsid w:val="00401E5C"/>
    <w:rsid w:val="004028EA"/>
    <w:rsid w:val="00402C3B"/>
    <w:rsid w:val="004030AC"/>
    <w:rsid w:val="004030B7"/>
    <w:rsid w:val="004038CD"/>
    <w:rsid w:val="00405261"/>
    <w:rsid w:val="004053EE"/>
    <w:rsid w:val="00405590"/>
    <w:rsid w:val="004061B1"/>
    <w:rsid w:val="0040700C"/>
    <w:rsid w:val="004109CA"/>
    <w:rsid w:val="00411317"/>
    <w:rsid w:val="0041169A"/>
    <w:rsid w:val="00411DC3"/>
    <w:rsid w:val="0041223E"/>
    <w:rsid w:val="00413199"/>
    <w:rsid w:val="00416C67"/>
    <w:rsid w:val="004206E1"/>
    <w:rsid w:val="00420A06"/>
    <w:rsid w:val="00421AB3"/>
    <w:rsid w:val="0042229A"/>
    <w:rsid w:val="00422FC1"/>
    <w:rsid w:val="00424380"/>
    <w:rsid w:val="004244EF"/>
    <w:rsid w:val="00424C36"/>
    <w:rsid w:val="004270F1"/>
    <w:rsid w:val="0042785D"/>
    <w:rsid w:val="00427F88"/>
    <w:rsid w:val="00434017"/>
    <w:rsid w:val="004344BC"/>
    <w:rsid w:val="004354CE"/>
    <w:rsid w:val="004354E1"/>
    <w:rsid w:val="00442A42"/>
    <w:rsid w:val="004431A8"/>
    <w:rsid w:val="0044359A"/>
    <w:rsid w:val="004439B5"/>
    <w:rsid w:val="00443CFF"/>
    <w:rsid w:val="004465AE"/>
    <w:rsid w:val="0044681D"/>
    <w:rsid w:val="00447DD3"/>
    <w:rsid w:val="00451454"/>
    <w:rsid w:val="004518E3"/>
    <w:rsid w:val="00452663"/>
    <w:rsid w:val="00452FD0"/>
    <w:rsid w:val="00453497"/>
    <w:rsid w:val="004544E9"/>
    <w:rsid w:val="0045593A"/>
    <w:rsid w:val="004563D3"/>
    <w:rsid w:val="00456D7E"/>
    <w:rsid w:val="0045723C"/>
    <w:rsid w:val="00457B1D"/>
    <w:rsid w:val="00457D6C"/>
    <w:rsid w:val="0046030F"/>
    <w:rsid w:val="00460436"/>
    <w:rsid w:val="004614ED"/>
    <w:rsid w:val="0046246B"/>
    <w:rsid w:val="00462537"/>
    <w:rsid w:val="004628E3"/>
    <w:rsid w:val="004629FE"/>
    <w:rsid w:val="00464D8E"/>
    <w:rsid w:val="00465363"/>
    <w:rsid w:val="00465E26"/>
    <w:rsid w:val="004670F0"/>
    <w:rsid w:val="0046760E"/>
    <w:rsid w:val="00467AE5"/>
    <w:rsid w:val="00473393"/>
    <w:rsid w:val="00473C01"/>
    <w:rsid w:val="004742AB"/>
    <w:rsid w:val="0047510C"/>
    <w:rsid w:val="00475B3A"/>
    <w:rsid w:val="004760B4"/>
    <w:rsid w:val="00476286"/>
    <w:rsid w:val="004766E5"/>
    <w:rsid w:val="00476CFD"/>
    <w:rsid w:val="004770F1"/>
    <w:rsid w:val="00477D75"/>
    <w:rsid w:val="00480240"/>
    <w:rsid w:val="0048068B"/>
    <w:rsid w:val="00482E43"/>
    <w:rsid w:val="004832BE"/>
    <w:rsid w:val="004837D2"/>
    <w:rsid w:val="004852E6"/>
    <w:rsid w:val="004857E1"/>
    <w:rsid w:val="00486079"/>
    <w:rsid w:val="0048767B"/>
    <w:rsid w:val="0049029B"/>
    <w:rsid w:val="004903B8"/>
    <w:rsid w:val="00490618"/>
    <w:rsid w:val="00490718"/>
    <w:rsid w:val="00491731"/>
    <w:rsid w:val="00491E6D"/>
    <w:rsid w:val="00491F80"/>
    <w:rsid w:val="00492751"/>
    <w:rsid w:val="00492925"/>
    <w:rsid w:val="00492DCF"/>
    <w:rsid w:val="004936C7"/>
    <w:rsid w:val="004940DB"/>
    <w:rsid w:val="00494D89"/>
    <w:rsid w:val="004954B8"/>
    <w:rsid w:val="00496053"/>
    <w:rsid w:val="004A1380"/>
    <w:rsid w:val="004A1451"/>
    <w:rsid w:val="004A5AE5"/>
    <w:rsid w:val="004A6C06"/>
    <w:rsid w:val="004B0FF1"/>
    <w:rsid w:val="004B2C48"/>
    <w:rsid w:val="004B43E6"/>
    <w:rsid w:val="004B48AE"/>
    <w:rsid w:val="004B49A0"/>
    <w:rsid w:val="004B4B4F"/>
    <w:rsid w:val="004B4B91"/>
    <w:rsid w:val="004B5B8A"/>
    <w:rsid w:val="004B6088"/>
    <w:rsid w:val="004B6710"/>
    <w:rsid w:val="004B6B30"/>
    <w:rsid w:val="004B6BA9"/>
    <w:rsid w:val="004B6F83"/>
    <w:rsid w:val="004C0050"/>
    <w:rsid w:val="004C2A20"/>
    <w:rsid w:val="004C3A02"/>
    <w:rsid w:val="004C3A17"/>
    <w:rsid w:val="004C4762"/>
    <w:rsid w:val="004C64E8"/>
    <w:rsid w:val="004C6617"/>
    <w:rsid w:val="004C682E"/>
    <w:rsid w:val="004C7AE6"/>
    <w:rsid w:val="004C7F38"/>
    <w:rsid w:val="004D09AB"/>
    <w:rsid w:val="004D0C95"/>
    <w:rsid w:val="004D192B"/>
    <w:rsid w:val="004D2E2D"/>
    <w:rsid w:val="004D32CD"/>
    <w:rsid w:val="004D36C6"/>
    <w:rsid w:val="004D403C"/>
    <w:rsid w:val="004D505C"/>
    <w:rsid w:val="004D5DEC"/>
    <w:rsid w:val="004D5ECC"/>
    <w:rsid w:val="004D6889"/>
    <w:rsid w:val="004D6EF3"/>
    <w:rsid w:val="004D6F07"/>
    <w:rsid w:val="004D7AC7"/>
    <w:rsid w:val="004E0B15"/>
    <w:rsid w:val="004E17C5"/>
    <w:rsid w:val="004E1DB2"/>
    <w:rsid w:val="004E433A"/>
    <w:rsid w:val="004E48AE"/>
    <w:rsid w:val="004E55E3"/>
    <w:rsid w:val="004F02B5"/>
    <w:rsid w:val="004F2479"/>
    <w:rsid w:val="004F27C1"/>
    <w:rsid w:val="004F29EF"/>
    <w:rsid w:val="004F2AE6"/>
    <w:rsid w:val="004F323B"/>
    <w:rsid w:val="004F4002"/>
    <w:rsid w:val="004F475E"/>
    <w:rsid w:val="004F4C20"/>
    <w:rsid w:val="004F5BE0"/>
    <w:rsid w:val="004F69B4"/>
    <w:rsid w:val="004F6F76"/>
    <w:rsid w:val="004F7252"/>
    <w:rsid w:val="004F7CB3"/>
    <w:rsid w:val="00500A59"/>
    <w:rsid w:val="00500C65"/>
    <w:rsid w:val="005020CD"/>
    <w:rsid w:val="00502160"/>
    <w:rsid w:val="005026CF"/>
    <w:rsid w:val="005035E4"/>
    <w:rsid w:val="0050423A"/>
    <w:rsid w:val="00506413"/>
    <w:rsid w:val="00510499"/>
    <w:rsid w:val="00511CEF"/>
    <w:rsid w:val="00513046"/>
    <w:rsid w:val="005149F9"/>
    <w:rsid w:val="00514CFA"/>
    <w:rsid w:val="00515757"/>
    <w:rsid w:val="00515B20"/>
    <w:rsid w:val="00515EEF"/>
    <w:rsid w:val="005165D6"/>
    <w:rsid w:val="00516D3C"/>
    <w:rsid w:val="00517657"/>
    <w:rsid w:val="00517C62"/>
    <w:rsid w:val="00517CDF"/>
    <w:rsid w:val="00522EAA"/>
    <w:rsid w:val="005237E1"/>
    <w:rsid w:val="00525C00"/>
    <w:rsid w:val="0052605B"/>
    <w:rsid w:val="0052622F"/>
    <w:rsid w:val="00527E63"/>
    <w:rsid w:val="00530521"/>
    <w:rsid w:val="005321AE"/>
    <w:rsid w:val="00532F3A"/>
    <w:rsid w:val="00534605"/>
    <w:rsid w:val="00535281"/>
    <w:rsid w:val="005362D1"/>
    <w:rsid w:val="00536C9D"/>
    <w:rsid w:val="00537059"/>
    <w:rsid w:val="0054054B"/>
    <w:rsid w:val="00540E47"/>
    <w:rsid w:val="0054207A"/>
    <w:rsid w:val="005438EF"/>
    <w:rsid w:val="00543D1F"/>
    <w:rsid w:val="00545215"/>
    <w:rsid w:val="00545531"/>
    <w:rsid w:val="00546F4B"/>
    <w:rsid w:val="0054781C"/>
    <w:rsid w:val="0055010E"/>
    <w:rsid w:val="00550878"/>
    <w:rsid w:val="00551079"/>
    <w:rsid w:val="00551AC7"/>
    <w:rsid w:val="00552D67"/>
    <w:rsid w:val="00552ECF"/>
    <w:rsid w:val="00552F93"/>
    <w:rsid w:val="0055492E"/>
    <w:rsid w:val="0055532A"/>
    <w:rsid w:val="0055533A"/>
    <w:rsid w:val="00555955"/>
    <w:rsid w:val="005560CC"/>
    <w:rsid w:val="00556302"/>
    <w:rsid w:val="00557B84"/>
    <w:rsid w:val="00561A2C"/>
    <w:rsid w:val="00563C3B"/>
    <w:rsid w:val="005655DC"/>
    <w:rsid w:val="00565963"/>
    <w:rsid w:val="00566051"/>
    <w:rsid w:val="005674F6"/>
    <w:rsid w:val="005679C5"/>
    <w:rsid w:val="005704FF"/>
    <w:rsid w:val="00571908"/>
    <w:rsid w:val="00571D09"/>
    <w:rsid w:val="005726F1"/>
    <w:rsid w:val="0057419A"/>
    <w:rsid w:val="00575567"/>
    <w:rsid w:val="005756C3"/>
    <w:rsid w:val="00575727"/>
    <w:rsid w:val="00575AF7"/>
    <w:rsid w:val="00576B58"/>
    <w:rsid w:val="00576BC8"/>
    <w:rsid w:val="00577255"/>
    <w:rsid w:val="00577421"/>
    <w:rsid w:val="0057791F"/>
    <w:rsid w:val="00580FC9"/>
    <w:rsid w:val="0058116D"/>
    <w:rsid w:val="0058302F"/>
    <w:rsid w:val="005834C4"/>
    <w:rsid w:val="00584774"/>
    <w:rsid w:val="00584B58"/>
    <w:rsid w:val="00585194"/>
    <w:rsid w:val="00586243"/>
    <w:rsid w:val="00587BE7"/>
    <w:rsid w:val="00587C74"/>
    <w:rsid w:val="00591DC4"/>
    <w:rsid w:val="00592C42"/>
    <w:rsid w:val="005938DF"/>
    <w:rsid w:val="005939BA"/>
    <w:rsid w:val="00594BFE"/>
    <w:rsid w:val="0059512B"/>
    <w:rsid w:val="00595387"/>
    <w:rsid w:val="005957B8"/>
    <w:rsid w:val="00596F6F"/>
    <w:rsid w:val="005971A1"/>
    <w:rsid w:val="00597915"/>
    <w:rsid w:val="005A01C9"/>
    <w:rsid w:val="005A0E58"/>
    <w:rsid w:val="005A1101"/>
    <w:rsid w:val="005A1458"/>
    <w:rsid w:val="005A3078"/>
    <w:rsid w:val="005A32E3"/>
    <w:rsid w:val="005A450D"/>
    <w:rsid w:val="005A466E"/>
    <w:rsid w:val="005A5740"/>
    <w:rsid w:val="005A5A28"/>
    <w:rsid w:val="005A5BCD"/>
    <w:rsid w:val="005A60E6"/>
    <w:rsid w:val="005A71CD"/>
    <w:rsid w:val="005A79B6"/>
    <w:rsid w:val="005B02BF"/>
    <w:rsid w:val="005B0EDD"/>
    <w:rsid w:val="005B205B"/>
    <w:rsid w:val="005B3FFA"/>
    <w:rsid w:val="005B444C"/>
    <w:rsid w:val="005B460B"/>
    <w:rsid w:val="005B540F"/>
    <w:rsid w:val="005B6A0F"/>
    <w:rsid w:val="005B755C"/>
    <w:rsid w:val="005C0115"/>
    <w:rsid w:val="005C043E"/>
    <w:rsid w:val="005C1158"/>
    <w:rsid w:val="005C13DF"/>
    <w:rsid w:val="005C2394"/>
    <w:rsid w:val="005C4A5D"/>
    <w:rsid w:val="005C53C6"/>
    <w:rsid w:val="005C6EC2"/>
    <w:rsid w:val="005C6FF8"/>
    <w:rsid w:val="005C74FF"/>
    <w:rsid w:val="005C7540"/>
    <w:rsid w:val="005C7EFC"/>
    <w:rsid w:val="005D0381"/>
    <w:rsid w:val="005D0510"/>
    <w:rsid w:val="005D05B1"/>
    <w:rsid w:val="005D0A6A"/>
    <w:rsid w:val="005D1AB6"/>
    <w:rsid w:val="005D2628"/>
    <w:rsid w:val="005D2B53"/>
    <w:rsid w:val="005D2D8D"/>
    <w:rsid w:val="005D366A"/>
    <w:rsid w:val="005D4264"/>
    <w:rsid w:val="005D4B54"/>
    <w:rsid w:val="005D53DF"/>
    <w:rsid w:val="005D5C29"/>
    <w:rsid w:val="005D5E2C"/>
    <w:rsid w:val="005D7C57"/>
    <w:rsid w:val="005E380A"/>
    <w:rsid w:val="005E3946"/>
    <w:rsid w:val="005E5422"/>
    <w:rsid w:val="005E64E5"/>
    <w:rsid w:val="005E6783"/>
    <w:rsid w:val="005E6BFF"/>
    <w:rsid w:val="005E71EC"/>
    <w:rsid w:val="005E7F3C"/>
    <w:rsid w:val="005F012A"/>
    <w:rsid w:val="005F0CDF"/>
    <w:rsid w:val="005F11E9"/>
    <w:rsid w:val="005F136C"/>
    <w:rsid w:val="005F2092"/>
    <w:rsid w:val="005F2313"/>
    <w:rsid w:val="005F2C57"/>
    <w:rsid w:val="005F3599"/>
    <w:rsid w:val="005F4238"/>
    <w:rsid w:val="005F498B"/>
    <w:rsid w:val="005F52F4"/>
    <w:rsid w:val="005F5CAA"/>
    <w:rsid w:val="005F6095"/>
    <w:rsid w:val="005F794B"/>
    <w:rsid w:val="005F7A84"/>
    <w:rsid w:val="006010C7"/>
    <w:rsid w:val="00601349"/>
    <w:rsid w:val="006019AE"/>
    <w:rsid w:val="00601AB3"/>
    <w:rsid w:val="00601C7A"/>
    <w:rsid w:val="006025AC"/>
    <w:rsid w:val="0060529C"/>
    <w:rsid w:val="00605856"/>
    <w:rsid w:val="00606A1C"/>
    <w:rsid w:val="00607543"/>
    <w:rsid w:val="00607CE7"/>
    <w:rsid w:val="00610048"/>
    <w:rsid w:val="00611D18"/>
    <w:rsid w:val="006125C0"/>
    <w:rsid w:val="00613229"/>
    <w:rsid w:val="0061326C"/>
    <w:rsid w:val="0061439E"/>
    <w:rsid w:val="00614E5A"/>
    <w:rsid w:val="006150B0"/>
    <w:rsid w:val="006153E5"/>
    <w:rsid w:val="00615BA1"/>
    <w:rsid w:val="00616C63"/>
    <w:rsid w:val="00616E17"/>
    <w:rsid w:val="00617D5C"/>
    <w:rsid w:val="006200A0"/>
    <w:rsid w:val="00621772"/>
    <w:rsid w:val="00622678"/>
    <w:rsid w:val="0062267F"/>
    <w:rsid w:val="00622798"/>
    <w:rsid w:val="0062330D"/>
    <w:rsid w:val="006243D3"/>
    <w:rsid w:val="006245B5"/>
    <w:rsid w:val="00625385"/>
    <w:rsid w:val="00626410"/>
    <w:rsid w:val="0063193A"/>
    <w:rsid w:val="00631AC6"/>
    <w:rsid w:val="006340B9"/>
    <w:rsid w:val="00634576"/>
    <w:rsid w:val="006354FE"/>
    <w:rsid w:val="00635607"/>
    <w:rsid w:val="006374CD"/>
    <w:rsid w:val="00637F19"/>
    <w:rsid w:val="00641811"/>
    <w:rsid w:val="00641987"/>
    <w:rsid w:val="0064231D"/>
    <w:rsid w:val="006427FA"/>
    <w:rsid w:val="0064374A"/>
    <w:rsid w:val="00643EBD"/>
    <w:rsid w:val="00644A06"/>
    <w:rsid w:val="0064511F"/>
    <w:rsid w:val="00645AB5"/>
    <w:rsid w:val="00646805"/>
    <w:rsid w:val="00647CA1"/>
    <w:rsid w:val="00650C45"/>
    <w:rsid w:val="0065238D"/>
    <w:rsid w:val="006539CF"/>
    <w:rsid w:val="00654B3E"/>
    <w:rsid w:val="006552DF"/>
    <w:rsid w:val="00655F89"/>
    <w:rsid w:val="006600A4"/>
    <w:rsid w:val="0066011D"/>
    <w:rsid w:val="00661D2C"/>
    <w:rsid w:val="00662A99"/>
    <w:rsid w:val="0066308E"/>
    <w:rsid w:val="0066310F"/>
    <w:rsid w:val="00663859"/>
    <w:rsid w:val="00664C65"/>
    <w:rsid w:val="006656CC"/>
    <w:rsid w:val="006657A9"/>
    <w:rsid w:val="00666D24"/>
    <w:rsid w:val="00667D69"/>
    <w:rsid w:val="00670295"/>
    <w:rsid w:val="00670537"/>
    <w:rsid w:val="00670CB2"/>
    <w:rsid w:val="006715DA"/>
    <w:rsid w:val="006724B1"/>
    <w:rsid w:val="00673230"/>
    <w:rsid w:val="00673B34"/>
    <w:rsid w:val="00674C64"/>
    <w:rsid w:val="00676002"/>
    <w:rsid w:val="00677348"/>
    <w:rsid w:val="00677DF2"/>
    <w:rsid w:val="00677FEF"/>
    <w:rsid w:val="006810DC"/>
    <w:rsid w:val="00682994"/>
    <w:rsid w:val="0068405A"/>
    <w:rsid w:val="00684CB3"/>
    <w:rsid w:val="00685FDC"/>
    <w:rsid w:val="006871B4"/>
    <w:rsid w:val="0068758B"/>
    <w:rsid w:val="00692AA4"/>
    <w:rsid w:val="0069314B"/>
    <w:rsid w:val="00693621"/>
    <w:rsid w:val="0069391D"/>
    <w:rsid w:val="00694BFF"/>
    <w:rsid w:val="006956F7"/>
    <w:rsid w:val="00695939"/>
    <w:rsid w:val="00695CEE"/>
    <w:rsid w:val="00695D7E"/>
    <w:rsid w:val="00696372"/>
    <w:rsid w:val="00696E8F"/>
    <w:rsid w:val="00696FD0"/>
    <w:rsid w:val="00697125"/>
    <w:rsid w:val="0069722C"/>
    <w:rsid w:val="006A0543"/>
    <w:rsid w:val="006A109B"/>
    <w:rsid w:val="006A2137"/>
    <w:rsid w:val="006A3738"/>
    <w:rsid w:val="006A3832"/>
    <w:rsid w:val="006A3A98"/>
    <w:rsid w:val="006A6EF7"/>
    <w:rsid w:val="006A774C"/>
    <w:rsid w:val="006B006B"/>
    <w:rsid w:val="006B200A"/>
    <w:rsid w:val="006B267C"/>
    <w:rsid w:val="006B2750"/>
    <w:rsid w:val="006B302B"/>
    <w:rsid w:val="006B3F0A"/>
    <w:rsid w:val="006B60E6"/>
    <w:rsid w:val="006B635F"/>
    <w:rsid w:val="006B7023"/>
    <w:rsid w:val="006B720B"/>
    <w:rsid w:val="006B72A7"/>
    <w:rsid w:val="006B7767"/>
    <w:rsid w:val="006C079D"/>
    <w:rsid w:val="006C200B"/>
    <w:rsid w:val="006C31A7"/>
    <w:rsid w:val="006C39A2"/>
    <w:rsid w:val="006C4256"/>
    <w:rsid w:val="006C4783"/>
    <w:rsid w:val="006C47FE"/>
    <w:rsid w:val="006C51D8"/>
    <w:rsid w:val="006C5987"/>
    <w:rsid w:val="006C5E30"/>
    <w:rsid w:val="006C72EC"/>
    <w:rsid w:val="006D03EE"/>
    <w:rsid w:val="006D044D"/>
    <w:rsid w:val="006D07F5"/>
    <w:rsid w:val="006D0852"/>
    <w:rsid w:val="006D1D49"/>
    <w:rsid w:val="006D2798"/>
    <w:rsid w:val="006D4181"/>
    <w:rsid w:val="006D44AD"/>
    <w:rsid w:val="006D4CC1"/>
    <w:rsid w:val="006D558E"/>
    <w:rsid w:val="006D5B41"/>
    <w:rsid w:val="006D5D11"/>
    <w:rsid w:val="006D6519"/>
    <w:rsid w:val="006D67B9"/>
    <w:rsid w:val="006D71D4"/>
    <w:rsid w:val="006D7BA9"/>
    <w:rsid w:val="006D7E4E"/>
    <w:rsid w:val="006D7F4C"/>
    <w:rsid w:val="006E00E4"/>
    <w:rsid w:val="006E01E0"/>
    <w:rsid w:val="006E14AE"/>
    <w:rsid w:val="006E2C9E"/>
    <w:rsid w:val="006E43D8"/>
    <w:rsid w:val="006E473D"/>
    <w:rsid w:val="006E4783"/>
    <w:rsid w:val="006E4AC4"/>
    <w:rsid w:val="006E6E62"/>
    <w:rsid w:val="006E7004"/>
    <w:rsid w:val="006E760D"/>
    <w:rsid w:val="006E771A"/>
    <w:rsid w:val="006E7D88"/>
    <w:rsid w:val="006F1A66"/>
    <w:rsid w:val="006F1B63"/>
    <w:rsid w:val="006F1D46"/>
    <w:rsid w:val="006F2691"/>
    <w:rsid w:val="006F2EFD"/>
    <w:rsid w:val="006F4586"/>
    <w:rsid w:val="006F5815"/>
    <w:rsid w:val="006F63A8"/>
    <w:rsid w:val="006F7A6C"/>
    <w:rsid w:val="006F7DF0"/>
    <w:rsid w:val="0070082C"/>
    <w:rsid w:val="00700BF3"/>
    <w:rsid w:val="00701190"/>
    <w:rsid w:val="00703688"/>
    <w:rsid w:val="00703AD1"/>
    <w:rsid w:val="00703E6F"/>
    <w:rsid w:val="00704B22"/>
    <w:rsid w:val="0070769E"/>
    <w:rsid w:val="00707C08"/>
    <w:rsid w:val="00710028"/>
    <w:rsid w:val="0071029F"/>
    <w:rsid w:val="007105F0"/>
    <w:rsid w:val="00711AE6"/>
    <w:rsid w:val="0071347B"/>
    <w:rsid w:val="0071393F"/>
    <w:rsid w:val="0071399A"/>
    <w:rsid w:val="00713C39"/>
    <w:rsid w:val="00714818"/>
    <w:rsid w:val="007154A9"/>
    <w:rsid w:val="0072057E"/>
    <w:rsid w:val="00720E3B"/>
    <w:rsid w:val="007253D3"/>
    <w:rsid w:val="00725BFE"/>
    <w:rsid w:val="00726F49"/>
    <w:rsid w:val="0072771C"/>
    <w:rsid w:val="00727F69"/>
    <w:rsid w:val="007319B0"/>
    <w:rsid w:val="007327A1"/>
    <w:rsid w:val="00733350"/>
    <w:rsid w:val="007336D9"/>
    <w:rsid w:val="00733E68"/>
    <w:rsid w:val="00734078"/>
    <w:rsid w:val="00734526"/>
    <w:rsid w:val="00734F1F"/>
    <w:rsid w:val="00734FF3"/>
    <w:rsid w:val="00735C9E"/>
    <w:rsid w:val="007373DC"/>
    <w:rsid w:val="00737A1A"/>
    <w:rsid w:val="00742143"/>
    <w:rsid w:val="0074227C"/>
    <w:rsid w:val="00742392"/>
    <w:rsid w:val="0074270B"/>
    <w:rsid w:val="00744BE6"/>
    <w:rsid w:val="00744C69"/>
    <w:rsid w:val="00744D6F"/>
    <w:rsid w:val="00744F01"/>
    <w:rsid w:val="0074528D"/>
    <w:rsid w:val="00747413"/>
    <w:rsid w:val="00747927"/>
    <w:rsid w:val="00747BCC"/>
    <w:rsid w:val="00747E74"/>
    <w:rsid w:val="007530FC"/>
    <w:rsid w:val="007536F1"/>
    <w:rsid w:val="00753D9F"/>
    <w:rsid w:val="00754346"/>
    <w:rsid w:val="007545B9"/>
    <w:rsid w:val="0075595A"/>
    <w:rsid w:val="00756A48"/>
    <w:rsid w:val="00756BE0"/>
    <w:rsid w:val="00756C53"/>
    <w:rsid w:val="00757179"/>
    <w:rsid w:val="00757EB9"/>
    <w:rsid w:val="00761557"/>
    <w:rsid w:val="00762DEB"/>
    <w:rsid w:val="007644D1"/>
    <w:rsid w:val="007646DC"/>
    <w:rsid w:val="00765338"/>
    <w:rsid w:val="00765D07"/>
    <w:rsid w:val="00766159"/>
    <w:rsid w:val="007664A0"/>
    <w:rsid w:val="00766659"/>
    <w:rsid w:val="0077082A"/>
    <w:rsid w:val="00770C63"/>
    <w:rsid w:val="00770CE0"/>
    <w:rsid w:val="007714D0"/>
    <w:rsid w:val="0077214E"/>
    <w:rsid w:val="00772607"/>
    <w:rsid w:val="00772F03"/>
    <w:rsid w:val="00772F11"/>
    <w:rsid w:val="00773626"/>
    <w:rsid w:val="00774DC4"/>
    <w:rsid w:val="00774E06"/>
    <w:rsid w:val="0077662D"/>
    <w:rsid w:val="0077667F"/>
    <w:rsid w:val="00777EFA"/>
    <w:rsid w:val="00780640"/>
    <w:rsid w:val="00783F9F"/>
    <w:rsid w:val="00784BBC"/>
    <w:rsid w:val="00785D87"/>
    <w:rsid w:val="0078648B"/>
    <w:rsid w:val="007865E8"/>
    <w:rsid w:val="007867A5"/>
    <w:rsid w:val="00786DB5"/>
    <w:rsid w:val="0078702E"/>
    <w:rsid w:val="0078760E"/>
    <w:rsid w:val="00787EA2"/>
    <w:rsid w:val="0079085A"/>
    <w:rsid w:val="007915BB"/>
    <w:rsid w:val="007917AC"/>
    <w:rsid w:val="007925A3"/>
    <w:rsid w:val="00792B33"/>
    <w:rsid w:val="00792C6A"/>
    <w:rsid w:val="007938E7"/>
    <w:rsid w:val="00793AA1"/>
    <w:rsid w:val="00794790"/>
    <w:rsid w:val="007948E8"/>
    <w:rsid w:val="00794D52"/>
    <w:rsid w:val="007953F7"/>
    <w:rsid w:val="007966C6"/>
    <w:rsid w:val="007971B5"/>
    <w:rsid w:val="007972B9"/>
    <w:rsid w:val="00797516"/>
    <w:rsid w:val="00797C35"/>
    <w:rsid w:val="007A1346"/>
    <w:rsid w:val="007A4DFC"/>
    <w:rsid w:val="007A5126"/>
    <w:rsid w:val="007A590A"/>
    <w:rsid w:val="007A5E89"/>
    <w:rsid w:val="007A60CF"/>
    <w:rsid w:val="007A62CD"/>
    <w:rsid w:val="007A69E9"/>
    <w:rsid w:val="007A6A20"/>
    <w:rsid w:val="007A6E14"/>
    <w:rsid w:val="007B1112"/>
    <w:rsid w:val="007B16F8"/>
    <w:rsid w:val="007B1CF4"/>
    <w:rsid w:val="007B24B0"/>
    <w:rsid w:val="007B24CC"/>
    <w:rsid w:val="007B2A94"/>
    <w:rsid w:val="007B391B"/>
    <w:rsid w:val="007B416E"/>
    <w:rsid w:val="007B45EF"/>
    <w:rsid w:val="007B464C"/>
    <w:rsid w:val="007B6667"/>
    <w:rsid w:val="007B766A"/>
    <w:rsid w:val="007B77EA"/>
    <w:rsid w:val="007B7DAD"/>
    <w:rsid w:val="007C0BC4"/>
    <w:rsid w:val="007C2F9D"/>
    <w:rsid w:val="007C3FDA"/>
    <w:rsid w:val="007C40DE"/>
    <w:rsid w:val="007C4441"/>
    <w:rsid w:val="007D0603"/>
    <w:rsid w:val="007D08D1"/>
    <w:rsid w:val="007D0F93"/>
    <w:rsid w:val="007D3C07"/>
    <w:rsid w:val="007D73A3"/>
    <w:rsid w:val="007D757B"/>
    <w:rsid w:val="007D7D4C"/>
    <w:rsid w:val="007E09C1"/>
    <w:rsid w:val="007E0BAA"/>
    <w:rsid w:val="007E118C"/>
    <w:rsid w:val="007E19DF"/>
    <w:rsid w:val="007E2D8B"/>
    <w:rsid w:val="007E2DC0"/>
    <w:rsid w:val="007E3540"/>
    <w:rsid w:val="007E3D18"/>
    <w:rsid w:val="007E4B44"/>
    <w:rsid w:val="007E64AF"/>
    <w:rsid w:val="007E6A65"/>
    <w:rsid w:val="007E6D74"/>
    <w:rsid w:val="007E72CB"/>
    <w:rsid w:val="007E7906"/>
    <w:rsid w:val="007E7919"/>
    <w:rsid w:val="007E7CC4"/>
    <w:rsid w:val="007F0103"/>
    <w:rsid w:val="007F039E"/>
    <w:rsid w:val="007F253E"/>
    <w:rsid w:val="007F332C"/>
    <w:rsid w:val="007F3F58"/>
    <w:rsid w:val="007F4336"/>
    <w:rsid w:val="007F54F4"/>
    <w:rsid w:val="007F61BB"/>
    <w:rsid w:val="007F625E"/>
    <w:rsid w:val="007F6D92"/>
    <w:rsid w:val="00800621"/>
    <w:rsid w:val="00800967"/>
    <w:rsid w:val="00801E05"/>
    <w:rsid w:val="00801E82"/>
    <w:rsid w:val="00802735"/>
    <w:rsid w:val="008029B9"/>
    <w:rsid w:val="00802A84"/>
    <w:rsid w:val="00803270"/>
    <w:rsid w:val="008036C1"/>
    <w:rsid w:val="00804DB9"/>
    <w:rsid w:val="00805508"/>
    <w:rsid w:val="008060E4"/>
    <w:rsid w:val="00806AD0"/>
    <w:rsid w:val="00806F2C"/>
    <w:rsid w:val="0080718D"/>
    <w:rsid w:val="008076EA"/>
    <w:rsid w:val="00807FE9"/>
    <w:rsid w:val="00810987"/>
    <w:rsid w:val="00810FDA"/>
    <w:rsid w:val="00811354"/>
    <w:rsid w:val="0081160C"/>
    <w:rsid w:val="008117D4"/>
    <w:rsid w:val="00811BFE"/>
    <w:rsid w:val="00812039"/>
    <w:rsid w:val="00812260"/>
    <w:rsid w:val="008131AD"/>
    <w:rsid w:val="00813DE7"/>
    <w:rsid w:val="00814241"/>
    <w:rsid w:val="008143FD"/>
    <w:rsid w:val="00814418"/>
    <w:rsid w:val="00815E30"/>
    <w:rsid w:val="00816502"/>
    <w:rsid w:val="00820D0A"/>
    <w:rsid w:val="00820D20"/>
    <w:rsid w:val="00821686"/>
    <w:rsid w:val="00821E6E"/>
    <w:rsid w:val="008223F4"/>
    <w:rsid w:val="00822744"/>
    <w:rsid w:val="00823096"/>
    <w:rsid w:val="00824FCE"/>
    <w:rsid w:val="00825667"/>
    <w:rsid w:val="00825837"/>
    <w:rsid w:val="008258DD"/>
    <w:rsid w:val="0082609D"/>
    <w:rsid w:val="00827B1C"/>
    <w:rsid w:val="00832506"/>
    <w:rsid w:val="008330EA"/>
    <w:rsid w:val="008341B2"/>
    <w:rsid w:val="00835919"/>
    <w:rsid w:val="00835A6C"/>
    <w:rsid w:val="00835BE4"/>
    <w:rsid w:val="00835D2B"/>
    <w:rsid w:val="008362D9"/>
    <w:rsid w:val="00836959"/>
    <w:rsid w:val="00837656"/>
    <w:rsid w:val="00837DDA"/>
    <w:rsid w:val="008405EF"/>
    <w:rsid w:val="00840D34"/>
    <w:rsid w:val="00841A53"/>
    <w:rsid w:val="00843013"/>
    <w:rsid w:val="008439A0"/>
    <w:rsid w:val="00843F24"/>
    <w:rsid w:val="00844240"/>
    <w:rsid w:val="00845839"/>
    <w:rsid w:val="00846E33"/>
    <w:rsid w:val="00847484"/>
    <w:rsid w:val="008519BB"/>
    <w:rsid w:val="00851C56"/>
    <w:rsid w:val="00851D5B"/>
    <w:rsid w:val="00851F52"/>
    <w:rsid w:val="008522A6"/>
    <w:rsid w:val="0085251D"/>
    <w:rsid w:val="00852B3D"/>
    <w:rsid w:val="0085483C"/>
    <w:rsid w:val="00854AC6"/>
    <w:rsid w:val="00854BCB"/>
    <w:rsid w:val="00854F43"/>
    <w:rsid w:val="00855AB1"/>
    <w:rsid w:val="00856471"/>
    <w:rsid w:val="008569B4"/>
    <w:rsid w:val="008569C3"/>
    <w:rsid w:val="0086002F"/>
    <w:rsid w:val="00860626"/>
    <w:rsid w:val="00861689"/>
    <w:rsid w:val="00863E98"/>
    <w:rsid w:val="008648C3"/>
    <w:rsid w:val="00864CFA"/>
    <w:rsid w:val="0086698E"/>
    <w:rsid w:val="008707A2"/>
    <w:rsid w:val="00870B45"/>
    <w:rsid w:val="00871C1D"/>
    <w:rsid w:val="00871C5B"/>
    <w:rsid w:val="00871C7E"/>
    <w:rsid w:val="0087309D"/>
    <w:rsid w:val="00873437"/>
    <w:rsid w:val="00874BC4"/>
    <w:rsid w:val="00875679"/>
    <w:rsid w:val="00875902"/>
    <w:rsid w:val="00875940"/>
    <w:rsid w:val="00876362"/>
    <w:rsid w:val="00877E78"/>
    <w:rsid w:val="00880333"/>
    <w:rsid w:val="008810AD"/>
    <w:rsid w:val="00881BD7"/>
    <w:rsid w:val="00882C3B"/>
    <w:rsid w:val="00883225"/>
    <w:rsid w:val="00883907"/>
    <w:rsid w:val="008849C3"/>
    <w:rsid w:val="008855A8"/>
    <w:rsid w:val="00885619"/>
    <w:rsid w:val="00885FCA"/>
    <w:rsid w:val="008869CC"/>
    <w:rsid w:val="00886F71"/>
    <w:rsid w:val="00887B04"/>
    <w:rsid w:val="00890D2A"/>
    <w:rsid w:val="0089100E"/>
    <w:rsid w:val="008930DE"/>
    <w:rsid w:val="008948E2"/>
    <w:rsid w:val="00895E9B"/>
    <w:rsid w:val="00896745"/>
    <w:rsid w:val="008973D2"/>
    <w:rsid w:val="00897CCD"/>
    <w:rsid w:val="008A036A"/>
    <w:rsid w:val="008A23EE"/>
    <w:rsid w:val="008A2A2C"/>
    <w:rsid w:val="008A2E8B"/>
    <w:rsid w:val="008A3ACE"/>
    <w:rsid w:val="008A5569"/>
    <w:rsid w:val="008A6960"/>
    <w:rsid w:val="008A7BE2"/>
    <w:rsid w:val="008B0421"/>
    <w:rsid w:val="008B0529"/>
    <w:rsid w:val="008B0630"/>
    <w:rsid w:val="008B0713"/>
    <w:rsid w:val="008B2A03"/>
    <w:rsid w:val="008B2C17"/>
    <w:rsid w:val="008B45D1"/>
    <w:rsid w:val="008B4E21"/>
    <w:rsid w:val="008B5EFA"/>
    <w:rsid w:val="008B6247"/>
    <w:rsid w:val="008B7A06"/>
    <w:rsid w:val="008C1082"/>
    <w:rsid w:val="008C15B0"/>
    <w:rsid w:val="008C25AB"/>
    <w:rsid w:val="008C278B"/>
    <w:rsid w:val="008C3A47"/>
    <w:rsid w:val="008C3A63"/>
    <w:rsid w:val="008C4AB0"/>
    <w:rsid w:val="008C52C2"/>
    <w:rsid w:val="008C5545"/>
    <w:rsid w:val="008C6095"/>
    <w:rsid w:val="008C6C75"/>
    <w:rsid w:val="008D2B14"/>
    <w:rsid w:val="008D5FA6"/>
    <w:rsid w:val="008D6E6F"/>
    <w:rsid w:val="008E1428"/>
    <w:rsid w:val="008E1750"/>
    <w:rsid w:val="008E2076"/>
    <w:rsid w:val="008E3A4E"/>
    <w:rsid w:val="008E3EC0"/>
    <w:rsid w:val="008E6374"/>
    <w:rsid w:val="008E6DBB"/>
    <w:rsid w:val="008E6F16"/>
    <w:rsid w:val="008E7029"/>
    <w:rsid w:val="008E74AA"/>
    <w:rsid w:val="008F0243"/>
    <w:rsid w:val="008F07B9"/>
    <w:rsid w:val="008F1724"/>
    <w:rsid w:val="008F181F"/>
    <w:rsid w:val="008F1D70"/>
    <w:rsid w:val="008F273D"/>
    <w:rsid w:val="008F2B81"/>
    <w:rsid w:val="008F2F10"/>
    <w:rsid w:val="008F3450"/>
    <w:rsid w:val="008F3645"/>
    <w:rsid w:val="008F3B1E"/>
    <w:rsid w:val="008F3B43"/>
    <w:rsid w:val="008F45A7"/>
    <w:rsid w:val="008F4DF5"/>
    <w:rsid w:val="008F5201"/>
    <w:rsid w:val="008F52A5"/>
    <w:rsid w:val="008F6FD9"/>
    <w:rsid w:val="008F7FF2"/>
    <w:rsid w:val="00900227"/>
    <w:rsid w:val="00900856"/>
    <w:rsid w:val="009012DC"/>
    <w:rsid w:val="00902B46"/>
    <w:rsid w:val="00903BEE"/>
    <w:rsid w:val="00904FBA"/>
    <w:rsid w:val="00905FE7"/>
    <w:rsid w:val="00907E2C"/>
    <w:rsid w:val="0091013F"/>
    <w:rsid w:val="00910E62"/>
    <w:rsid w:val="009125AA"/>
    <w:rsid w:val="0091287C"/>
    <w:rsid w:val="00912E67"/>
    <w:rsid w:val="009131AD"/>
    <w:rsid w:val="009138DE"/>
    <w:rsid w:val="00913F4C"/>
    <w:rsid w:val="00914A15"/>
    <w:rsid w:val="0092123A"/>
    <w:rsid w:val="009212FD"/>
    <w:rsid w:val="009217E9"/>
    <w:rsid w:val="00921C61"/>
    <w:rsid w:val="00921F2C"/>
    <w:rsid w:val="00924AA6"/>
    <w:rsid w:val="00924DD8"/>
    <w:rsid w:val="00924EC0"/>
    <w:rsid w:val="0092529F"/>
    <w:rsid w:val="0092544D"/>
    <w:rsid w:val="009254DD"/>
    <w:rsid w:val="0092578C"/>
    <w:rsid w:val="00930074"/>
    <w:rsid w:val="009306F4"/>
    <w:rsid w:val="00930D07"/>
    <w:rsid w:val="009315AE"/>
    <w:rsid w:val="00933FFF"/>
    <w:rsid w:val="009368FC"/>
    <w:rsid w:val="00937C40"/>
    <w:rsid w:val="0094022B"/>
    <w:rsid w:val="00940B51"/>
    <w:rsid w:val="009410FD"/>
    <w:rsid w:val="009411D7"/>
    <w:rsid w:val="00942221"/>
    <w:rsid w:val="00943599"/>
    <w:rsid w:val="00943CC9"/>
    <w:rsid w:val="00944448"/>
    <w:rsid w:val="00944CF4"/>
    <w:rsid w:val="009459B6"/>
    <w:rsid w:val="00946B57"/>
    <w:rsid w:val="009471F9"/>
    <w:rsid w:val="0094762F"/>
    <w:rsid w:val="00947B75"/>
    <w:rsid w:val="00950082"/>
    <w:rsid w:val="009503E6"/>
    <w:rsid w:val="0095154F"/>
    <w:rsid w:val="00953655"/>
    <w:rsid w:val="00953949"/>
    <w:rsid w:val="009551F7"/>
    <w:rsid w:val="00955D21"/>
    <w:rsid w:val="0096013B"/>
    <w:rsid w:val="00960AD2"/>
    <w:rsid w:val="00961262"/>
    <w:rsid w:val="00962D9B"/>
    <w:rsid w:val="00963555"/>
    <w:rsid w:val="009641C9"/>
    <w:rsid w:val="00964968"/>
    <w:rsid w:val="00966861"/>
    <w:rsid w:val="009670E6"/>
    <w:rsid w:val="00967B3F"/>
    <w:rsid w:val="00971151"/>
    <w:rsid w:val="0097355A"/>
    <w:rsid w:val="009735CE"/>
    <w:rsid w:val="00974330"/>
    <w:rsid w:val="00974CCA"/>
    <w:rsid w:val="00974DA5"/>
    <w:rsid w:val="009756A7"/>
    <w:rsid w:val="00975B01"/>
    <w:rsid w:val="0097605D"/>
    <w:rsid w:val="009760CC"/>
    <w:rsid w:val="00976662"/>
    <w:rsid w:val="00976983"/>
    <w:rsid w:val="009769CA"/>
    <w:rsid w:val="00976EBD"/>
    <w:rsid w:val="00977CDE"/>
    <w:rsid w:val="009814A3"/>
    <w:rsid w:val="00981577"/>
    <w:rsid w:val="00982EDE"/>
    <w:rsid w:val="00983617"/>
    <w:rsid w:val="009846E6"/>
    <w:rsid w:val="00984A42"/>
    <w:rsid w:val="0098607E"/>
    <w:rsid w:val="009864C2"/>
    <w:rsid w:val="009904BF"/>
    <w:rsid w:val="009912C8"/>
    <w:rsid w:val="009928EE"/>
    <w:rsid w:val="00992D7F"/>
    <w:rsid w:val="009934B3"/>
    <w:rsid w:val="00993C26"/>
    <w:rsid w:val="009949F4"/>
    <w:rsid w:val="00995C6A"/>
    <w:rsid w:val="00996ECF"/>
    <w:rsid w:val="00997020"/>
    <w:rsid w:val="00997540"/>
    <w:rsid w:val="009A0C19"/>
    <w:rsid w:val="009A2A6D"/>
    <w:rsid w:val="009A41DC"/>
    <w:rsid w:val="009A5794"/>
    <w:rsid w:val="009A58C1"/>
    <w:rsid w:val="009A61D8"/>
    <w:rsid w:val="009A666D"/>
    <w:rsid w:val="009A68A1"/>
    <w:rsid w:val="009A705E"/>
    <w:rsid w:val="009A772E"/>
    <w:rsid w:val="009A773E"/>
    <w:rsid w:val="009A78C8"/>
    <w:rsid w:val="009A7A1E"/>
    <w:rsid w:val="009B19C4"/>
    <w:rsid w:val="009B1E1A"/>
    <w:rsid w:val="009B35CC"/>
    <w:rsid w:val="009B370B"/>
    <w:rsid w:val="009B38CC"/>
    <w:rsid w:val="009B3987"/>
    <w:rsid w:val="009B3C50"/>
    <w:rsid w:val="009B4C8B"/>
    <w:rsid w:val="009B5193"/>
    <w:rsid w:val="009B57D4"/>
    <w:rsid w:val="009B6223"/>
    <w:rsid w:val="009C05D1"/>
    <w:rsid w:val="009C0DB9"/>
    <w:rsid w:val="009C0F94"/>
    <w:rsid w:val="009C170C"/>
    <w:rsid w:val="009C2C26"/>
    <w:rsid w:val="009C2C98"/>
    <w:rsid w:val="009C2D83"/>
    <w:rsid w:val="009C3349"/>
    <w:rsid w:val="009C3466"/>
    <w:rsid w:val="009C3914"/>
    <w:rsid w:val="009C3943"/>
    <w:rsid w:val="009C46C8"/>
    <w:rsid w:val="009C53CB"/>
    <w:rsid w:val="009C58AD"/>
    <w:rsid w:val="009C63B1"/>
    <w:rsid w:val="009C74D0"/>
    <w:rsid w:val="009C7B95"/>
    <w:rsid w:val="009D0A27"/>
    <w:rsid w:val="009D10D9"/>
    <w:rsid w:val="009D14C6"/>
    <w:rsid w:val="009D1D7B"/>
    <w:rsid w:val="009D24D9"/>
    <w:rsid w:val="009D64A7"/>
    <w:rsid w:val="009D738C"/>
    <w:rsid w:val="009D7DF3"/>
    <w:rsid w:val="009E06BE"/>
    <w:rsid w:val="009E0C61"/>
    <w:rsid w:val="009E1448"/>
    <w:rsid w:val="009E18E4"/>
    <w:rsid w:val="009E218E"/>
    <w:rsid w:val="009E2518"/>
    <w:rsid w:val="009E39D7"/>
    <w:rsid w:val="009E3E43"/>
    <w:rsid w:val="009E43E3"/>
    <w:rsid w:val="009E5320"/>
    <w:rsid w:val="009E54A4"/>
    <w:rsid w:val="009E6C38"/>
    <w:rsid w:val="009E74E4"/>
    <w:rsid w:val="009E7D30"/>
    <w:rsid w:val="009F163F"/>
    <w:rsid w:val="009F1AFA"/>
    <w:rsid w:val="009F216C"/>
    <w:rsid w:val="009F2E78"/>
    <w:rsid w:val="009F5690"/>
    <w:rsid w:val="009F6DE0"/>
    <w:rsid w:val="009F7200"/>
    <w:rsid w:val="009F7AC8"/>
    <w:rsid w:val="009F7EF2"/>
    <w:rsid w:val="00A018D1"/>
    <w:rsid w:val="00A01E0C"/>
    <w:rsid w:val="00A0429E"/>
    <w:rsid w:val="00A0432B"/>
    <w:rsid w:val="00A043BB"/>
    <w:rsid w:val="00A04638"/>
    <w:rsid w:val="00A04B01"/>
    <w:rsid w:val="00A04BC3"/>
    <w:rsid w:val="00A0539E"/>
    <w:rsid w:val="00A0616E"/>
    <w:rsid w:val="00A0682D"/>
    <w:rsid w:val="00A06BA0"/>
    <w:rsid w:val="00A07404"/>
    <w:rsid w:val="00A10007"/>
    <w:rsid w:val="00A107B5"/>
    <w:rsid w:val="00A1115E"/>
    <w:rsid w:val="00A11597"/>
    <w:rsid w:val="00A115D2"/>
    <w:rsid w:val="00A117FB"/>
    <w:rsid w:val="00A15338"/>
    <w:rsid w:val="00A15A54"/>
    <w:rsid w:val="00A17149"/>
    <w:rsid w:val="00A17CDD"/>
    <w:rsid w:val="00A17CF0"/>
    <w:rsid w:val="00A200C4"/>
    <w:rsid w:val="00A20790"/>
    <w:rsid w:val="00A20D48"/>
    <w:rsid w:val="00A2195C"/>
    <w:rsid w:val="00A22A28"/>
    <w:rsid w:val="00A23CD4"/>
    <w:rsid w:val="00A23CEC"/>
    <w:rsid w:val="00A2543E"/>
    <w:rsid w:val="00A25CD6"/>
    <w:rsid w:val="00A26B35"/>
    <w:rsid w:val="00A26FF3"/>
    <w:rsid w:val="00A27358"/>
    <w:rsid w:val="00A30797"/>
    <w:rsid w:val="00A3177B"/>
    <w:rsid w:val="00A32190"/>
    <w:rsid w:val="00A336FF"/>
    <w:rsid w:val="00A33FF4"/>
    <w:rsid w:val="00A34EA9"/>
    <w:rsid w:val="00A357CC"/>
    <w:rsid w:val="00A35C57"/>
    <w:rsid w:val="00A366FB"/>
    <w:rsid w:val="00A367EA"/>
    <w:rsid w:val="00A36C83"/>
    <w:rsid w:val="00A410EB"/>
    <w:rsid w:val="00A419A4"/>
    <w:rsid w:val="00A42831"/>
    <w:rsid w:val="00A43CC2"/>
    <w:rsid w:val="00A44C98"/>
    <w:rsid w:val="00A44E4D"/>
    <w:rsid w:val="00A4583F"/>
    <w:rsid w:val="00A467F8"/>
    <w:rsid w:val="00A4705B"/>
    <w:rsid w:val="00A501F4"/>
    <w:rsid w:val="00A50882"/>
    <w:rsid w:val="00A51995"/>
    <w:rsid w:val="00A5242B"/>
    <w:rsid w:val="00A52E5F"/>
    <w:rsid w:val="00A53936"/>
    <w:rsid w:val="00A5564E"/>
    <w:rsid w:val="00A567B0"/>
    <w:rsid w:val="00A57C9E"/>
    <w:rsid w:val="00A60DB2"/>
    <w:rsid w:val="00A61B4A"/>
    <w:rsid w:val="00A61E46"/>
    <w:rsid w:val="00A62318"/>
    <w:rsid w:val="00A65367"/>
    <w:rsid w:val="00A6562C"/>
    <w:rsid w:val="00A667A7"/>
    <w:rsid w:val="00A6744D"/>
    <w:rsid w:val="00A67A79"/>
    <w:rsid w:val="00A70634"/>
    <w:rsid w:val="00A7108F"/>
    <w:rsid w:val="00A71447"/>
    <w:rsid w:val="00A71D4A"/>
    <w:rsid w:val="00A72179"/>
    <w:rsid w:val="00A726FE"/>
    <w:rsid w:val="00A74CF8"/>
    <w:rsid w:val="00A74FDC"/>
    <w:rsid w:val="00A7506D"/>
    <w:rsid w:val="00A7735A"/>
    <w:rsid w:val="00A778B6"/>
    <w:rsid w:val="00A82F51"/>
    <w:rsid w:val="00A852CE"/>
    <w:rsid w:val="00A85671"/>
    <w:rsid w:val="00A86E88"/>
    <w:rsid w:val="00A873C2"/>
    <w:rsid w:val="00A87F95"/>
    <w:rsid w:val="00A9056B"/>
    <w:rsid w:val="00A91B5A"/>
    <w:rsid w:val="00A922D0"/>
    <w:rsid w:val="00A95027"/>
    <w:rsid w:val="00A9761A"/>
    <w:rsid w:val="00A977B7"/>
    <w:rsid w:val="00AA477E"/>
    <w:rsid w:val="00AA484B"/>
    <w:rsid w:val="00AA5E08"/>
    <w:rsid w:val="00AB04E5"/>
    <w:rsid w:val="00AB1EF3"/>
    <w:rsid w:val="00AB3EE2"/>
    <w:rsid w:val="00AB5117"/>
    <w:rsid w:val="00AB6339"/>
    <w:rsid w:val="00AB63F5"/>
    <w:rsid w:val="00AB6E64"/>
    <w:rsid w:val="00AB7198"/>
    <w:rsid w:val="00AC00EF"/>
    <w:rsid w:val="00AC0CE5"/>
    <w:rsid w:val="00AC1A3C"/>
    <w:rsid w:val="00AC1CEF"/>
    <w:rsid w:val="00AC2788"/>
    <w:rsid w:val="00AC3A02"/>
    <w:rsid w:val="00AC3C57"/>
    <w:rsid w:val="00AC3CC9"/>
    <w:rsid w:val="00AC47E0"/>
    <w:rsid w:val="00AC4861"/>
    <w:rsid w:val="00AC6247"/>
    <w:rsid w:val="00AC705B"/>
    <w:rsid w:val="00AC7447"/>
    <w:rsid w:val="00AC7957"/>
    <w:rsid w:val="00AC7EDF"/>
    <w:rsid w:val="00AD1A7E"/>
    <w:rsid w:val="00AD2B06"/>
    <w:rsid w:val="00AD30F6"/>
    <w:rsid w:val="00AD33CE"/>
    <w:rsid w:val="00AD3CBA"/>
    <w:rsid w:val="00AD6320"/>
    <w:rsid w:val="00AD640D"/>
    <w:rsid w:val="00AD795D"/>
    <w:rsid w:val="00AE0F36"/>
    <w:rsid w:val="00AE1606"/>
    <w:rsid w:val="00AE3244"/>
    <w:rsid w:val="00AE3FCA"/>
    <w:rsid w:val="00AE4045"/>
    <w:rsid w:val="00AE510C"/>
    <w:rsid w:val="00AE5791"/>
    <w:rsid w:val="00AE6BF0"/>
    <w:rsid w:val="00AE6C96"/>
    <w:rsid w:val="00AE6E0C"/>
    <w:rsid w:val="00AF0909"/>
    <w:rsid w:val="00AF0B4B"/>
    <w:rsid w:val="00AF0D06"/>
    <w:rsid w:val="00AF1147"/>
    <w:rsid w:val="00AF1237"/>
    <w:rsid w:val="00AF1775"/>
    <w:rsid w:val="00AF1A2C"/>
    <w:rsid w:val="00AF1A9A"/>
    <w:rsid w:val="00AF2182"/>
    <w:rsid w:val="00AF21F4"/>
    <w:rsid w:val="00AF2211"/>
    <w:rsid w:val="00AF28B0"/>
    <w:rsid w:val="00AF2F1F"/>
    <w:rsid w:val="00AF4238"/>
    <w:rsid w:val="00AF4318"/>
    <w:rsid w:val="00AF4488"/>
    <w:rsid w:val="00AF5B2C"/>
    <w:rsid w:val="00AF6317"/>
    <w:rsid w:val="00AF6809"/>
    <w:rsid w:val="00AF687D"/>
    <w:rsid w:val="00AF6F13"/>
    <w:rsid w:val="00AF70AE"/>
    <w:rsid w:val="00AF70DB"/>
    <w:rsid w:val="00B005D5"/>
    <w:rsid w:val="00B00AC6"/>
    <w:rsid w:val="00B013F0"/>
    <w:rsid w:val="00B0267C"/>
    <w:rsid w:val="00B02C77"/>
    <w:rsid w:val="00B03012"/>
    <w:rsid w:val="00B03131"/>
    <w:rsid w:val="00B03378"/>
    <w:rsid w:val="00B0476C"/>
    <w:rsid w:val="00B0494D"/>
    <w:rsid w:val="00B057AF"/>
    <w:rsid w:val="00B06A65"/>
    <w:rsid w:val="00B077E4"/>
    <w:rsid w:val="00B106C7"/>
    <w:rsid w:val="00B107A8"/>
    <w:rsid w:val="00B10E9E"/>
    <w:rsid w:val="00B11EC5"/>
    <w:rsid w:val="00B12F42"/>
    <w:rsid w:val="00B13560"/>
    <w:rsid w:val="00B14593"/>
    <w:rsid w:val="00B157DB"/>
    <w:rsid w:val="00B15ABF"/>
    <w:rsid w:val="00B15BAE"/>
    <w:rsid w:val="00B16735"/>
    <w:rsid w:val="00B17CC0"/>
    <w:rsid w:val="00B20BAD"/>
    <w:rsid w:val="00B23B43"/>
    <w:rsid w:val="00B241F2"/>
    <w:rsid w:val="00B25A06"/>
    <w:rsid w:val="00B25F12"/>
    <w:rsid w:val="00B279F4"/>
    <w:rsid w:val="00B309B3"/>
    <w:rsid w:val="00B30FDB"/>
    <w:rsid w:val="00B316A8"/>
    <w:rsid w:val="00B31F9A"/>
    <w:rsid w:val="00B3272D"/>
    <w:rsid w:val="00B32C14"/>
    <w:rsid w:val="00B33887"/>
    <w:rsid w:val="00B338B8"/>
    <w:rsid w:val="00B33C84"/>
    <w:rsid w:val="00B35340"/>
    <w:rsid w:val="00B36510"/>
    <w:rsid w:val="00B3707A"/>
    <w:rsid w:val="00B374A2"/>
    <w:rsid w:val="00B4096C"/>
    <w:rsid w:val="00B40D6E"/>
    <w:rsid w:val="00B411BC"/>
    <w:rsid w:val="00B417D5"/>
    <w:rsid w:val="00B41A4A"/>
    <w:rsid w:val="00B41B2B"/>
    <w:rsid w:val="00B423C6"/>
    <w:rsid w:val="00B423F0"/>
    <w:rsid w:val="00B4436F"/>
    <w:rsid w:val="00B44B3F"/>
    <w:rsid w:val="00B44DF3"/>
    <w:rsid w:val="00B44F4D"/>
    <w:rsid w:val="00B4503C"/>
    <w:rsid w:val="00B4549E"/>
    <w:rsid w:val="00B46DD0"/>
    <w:rsid w:val="00B47065"/>
    <w:rsid w:val="00B476CF"/>
    <w:rsid w:val="00B47775"/>
    <w:rsid w:val="00B511F0"/>
    <w:rsid w:val="00B54F24"/>
    <w:rsid w:val="00B553FC"/>
    <w:rsid w:val="00B55613"/>
    <w:rsid w:val="00B56E53"/>
    <w:rsid w:val="00B56FEB"/>
    <w:rsid w:val="00B57C5D"/>
    <w:rsid w:val="00B60C6C"/>
    <w:rsid w:val="00B613EF"/>
    <w:rsid w:val="00B616E8"/>
    <w:rsid w:val="00B625E6"/>
    <w:rsid w:val="00B6323C"/>
    <w:rsid w:val="00B64316"/>
    <w:rsid w:val="00B643DB"/>
    <w:rsid w:val="00B646C4"/>
    <w:rsid w:val="00B648E9"/>
    <w:rsid w:val="00B64C38"/>
    <w:rsid w:val="00B659A7"/>
    <w:rsid w:val="00B6646D"/>
    <w:rsid w:val="00B66807"/>
    <w:rsid w:val="00B66BDF"/>
    <w:rsid w:val="00B66CD5"/>
    <w:rsid w:val="00B671D6"/>
    <w:rsid w:val="00B7006D"/>
    <w:rsid w:val="00B70C34"/>
    <w:rsid w:val="00B71EB4"/>
    <w:rsid w:val="00B72001"/>
    <w:rsid w:val="00B724AD"/>
    <w:rsid w:val="00B73675"/>
    <w:rsid w:val="00B74482"/>
    <w:rsid w:val="00B74D4F"/>
    <w:rsid w:val="00B74E24"/>
    <w:rsid w:val="00B74EB8"/>
    <w:rsid w:val="00B74F8F"/>
    <w:rsid w:val="00B76CBA"/>
    <w:rsid w:val="00B7760B"/>
    <w:rsid w:val="00B806BC"/>
    <w:rsid w:val="00B80804"/>
    <w:rsid w:val="00B80D0F"/>
    <w:rsid w:val="00B812E7"/>
    <w:rsid w:val="00B82C5F"/>
    <w:rsid w:val="00B84CB0"/>
    <w:rsid w:val="00B84EF5"/>
    <w:rsid w:val="00B855E7"/>
    <w:rsid w:val="00B85700"/>
    <w:rsid w:val="00B86C77"/>
    <w:rsid w:val="00B8724D"/>
    <w:rsid w:val="00B9080B"/>
    <w:rsid w:val="00B93EF1"/>
    <w:rsid w:val="00B9493A"/>
    <w:rsid w:val="00B9547B"/>
    <w:rsid w:val="00B96CC2"/>
    <w:rsid w:val="00B97627"/>
    <w:rsid w:val="00B9778B"/>
    <w:rsid w:val="00B97FE1"/>
    <w:rsid w:val="00BA0CCA"/>
    <w:rsid w:val="00BA261A"/>
    <w:rsid w:val="00BA354B"/>
    <w:rsid w:val="00BA47BB"/>
    <w:rsid w:val="00BA4864"/>
    <w:rsid w:val="00BA4A5B"/>
    <w:rsid w:val="00BA59EF"/>
    <w:rsid w:val="00BA73CE"/>
    <w:rsid w:val="00BB1667"/>
    <w:rsid w:val="00BB46F8"/>
    <w:rsid w:val="00BB4709"/>
    <w:rsid w:val="00BB7E79"/>
    <w:rsid w:val="00BC0410"/>
    <w:rsid w:val="00BC101C"/>
    <w:rsid w:val="00BC10AA"/>
    <w:rsid w:val="00BC117F"/>
    <w:rsid w:val="00BC299A"/>
    <w:rsid w:val="00BC2B03"/>
    <w:rsid w:val="00BC366B"/>
    <w:rsid w:val="00BC3B2F"/>
    <w:rsid w:val="00BC440A"/>
    <w:rsid w:val="00BC6F19"/>
    <w:rsid w:val="00BD0849"/>
    <w:rsid w:val="00BD08CC"/>
    <w:rsid w:val="00BD0A25"/>
    <w:rsid w:val="00BD24A6"/>
    <w:rsid w:val="00BD2BC5"/>
    <w:rsid w:val="00BD38FC"/>
    <w:rsid w:val="00BD50ED"/>
    <w:rsid w:val="00BD5C45"/>
    <w:rsid w:val="00BD60E3"/>
    <w:rsid w:val="00BE0343"/>
    <w:rsid w:val="00BE10CB"/>
    <w:rsid w:val="00BE1196"/>
    <w:rsid w:val="00BE16B9"/>
    <w:rsid w:val="00BE19F3"/>
    <w:rsid w:val="00BE233A"/>
    <w:rsid w:val="00BE482D"/>
    <w:rsid w:val="00BE54C1"/>
    <w:rsid w:val="00BE5BF0"/>
    <w:rsid w:val="00BE5EAC"/>
    <w:rsid w:val="00BE7E31"/>
    <w:rsid w:val="00BF0F71"/>
    <w:rsid w:val="00BF17B8"/>
    <w:rsid w:val="00BF185A"/>
    <w:rsid w:val="00BF1C3A"/>
    <w:rsid w:val="00BF1C89"/>
    <w:rsid w:val="00BF2C34"/>
    <w:rsid w:val="00BF36EB"/>
    <w:rsid w:val="00BF3E76"/>
    <w:rsid w:val="00BF407D"/>
    <w:rsid w:val="00BF46F7"/>
    <w:rsid w:val="00BF4DEA"/>
    <w:rsid w:val="00BF4EF6"/>
    <w:rsid w:val="00BF53B5"/>
    <w:rsid w:val="00BF5AAE"/>
    <w:rsid w:val="00BF699B"/>
    <w:rsid w:val="00BF72A6"/>
    <w:rsid w:val="00BF7815"/>
    <w:rsid w:val="00C02118"/>
    <w:rsid w:val="00C025AD"/>
    <w:rsid w:val="00C03106"/>
    <w:rsid w:val="00C06422"/>
    <w:rsid w:val="00C06CD7"/>
    <w:rsid w:val="00C06CDC"/>
    <w:rsid w:val="00C06F61"/>
    <w:rsid w:val="00C074D8"/>
    <w:rsid w:val="00C11872"/>
    <w:rsid w:val="00C14AE3"/>
    <w:rsid w:val="00C156F3"/>
    <w:rsid w:val="00C157CA"/>
    <w:rsid w:val="00C16041"/>
    <w:rsid w:val="00C162DD"/>
    <w:rsid w:val="00C1647D"/>
    <w:rsid w:val="00C16E6F"/>
    <w:rsid w:val="00C17F67"/>
    <w:rsid w:val="00C2001D"/>
    <w:rsid w:val="00C203A4"/>
    <w:rsid w:val="00C205C0"/>
    <w:rsid w:val="00C217AE"/>
    <w:rsid w:val="00C21937"/>
    <w:rsid w:val="00C22321"/>
    <w:rsid w:val="00C22B3D"/>
    <w:rsid w:val="00C24429"/>
    <w:rsid w:val="00C24E61"/>
    <w:rsid w:val="00C25A30"/>
    <w:rsid w:val="00C26359"/>
    <w:rsid w:val="00C26CF8"/>
    <w:rsid w:val="00C26E5D"/>
    <w:rsid w:val="00C30320"/>
    <w:rsid w:val="00C30F59"/>
    <w:rsid w:val="00C31018"/>
    <w:rsid w:val="00C31174"/>
    <w:rsid w:val="00C316BE"/>
    <w:rsid w:val="00C34159"/>
    <w:rsid w:val="00C34521"/>
    <w:rsid w:val="00C35698"/>
    <w:rsid w:val="00C35AE0"/>
    <w:rsid w:val="00C3688F"/>
    <w:rsid w:val="00C36926"/>
    <w:rsid w:val="00C37296"/>
    <w:rsid w:val="00C37795"/>
    <w:rsid w:val="00C40BA6"/>
    <w:rsid w:val="00C41C07"/>
    <w:rsid w:val="00C41FD7"/>
    <w:rsid w:val="00C43EF6"/>
    <w:rsid w:val="00C45807"/>
    <w:rsid w:val="00C47E97"/>
    <w:rsid w:val="00C50260"/>
    <w:rsid w:val="00C50570"/>
    <w:rsid w:val="00C50EB7"/>
    <w:rsid w:val="00C51049"/>
    <w:rsid w:val="00C513A4"/>
    <w:rsid w:val="00C5143D"/>
    <w:rsid w:val="00C5290D"/>
    <w:rsid w:val="00C53E59"/>
    <w:rsid w:val="00C53ECE"/>
    <w:rsid w:val="00C5459D"/>
    <w:rsid w:val="00C54CFD"/>
    <w:rsid w:val="00C54E1A"/>
    <w:rsid w:val="00C54E78"/>
    <w:rsid w:val="00C556D2"/>
    <w:rsid w:val="00C55AB2"/>
    <w:rsid w:val="00C57D0D"/>
    <w:rsid w:val="00C615A3"/>
    <w:rsid w:val="00C64F20"/>
    <w:rsid w:val="00C65823"/>
    <w:rsid w:val="00C65CDB"/>
    <w:rsid w:val="00C65FAE"/>
    <w:rsid w:val="00C666BA"/>
    <w:rsid w:val="00C668C3"/>
    <w:rsid w:val="00C67504"/>
    <w:rsid w:val="00C67944"/>
    <w:rsid w:val="00C67B78"/>
    <w:rsid w:val="00C67C62"/>
    <w:rsid w:val="00C71080"/>
    <w:rsid w:val="00C712EC"/>
    <w:rsid w:val="00C72AB1"/>
    <w:rsid w:val="00C73317"/>
    <w:rsid w:val="00C73BE3"/>
    <w:rsid w:val="00C73C79"/>
    <w:rsid w:val="00C752D4"/>
    <w:rsid w:val="00C765EC"/>
    <w:rsid w:val="00C7717A"/>
    <w:rsid w:val="00C77822"/>
    <w:rsid w:val="00C80DC4"/>
    <w:rsid w:val="00C81873"/>
    <w:rsid w:val="00C8191A"/>
    <w:rsid w:val="00C8324D"/>
    <w:rsid w:val="00C83DA4"/>
    <w:rsid w:val="00C84423"/>
    <w:rsid w:val="00C844EC"/>
    <w:rsid w:val="00C849B5"/>
    <w:rsid w:val="00C86101"/>
    <w:rsid w:val="00C86584"/>
    <w:rsid w:val="00C86C24"/>
    <w:rsid w:val="00C870BB"/>
    <w:rsid w:val="00C87B97"/>
    <w:rsid w:val="00C87F82"/>
    <w:rsid w:val="00C918F9"/>
    <w:rsid w:val="00C91BE2"/>
    <w:rsid w:val="00C9271C"/>
    <w:rsid w:val="00C93473"/>
    <w:rsid w:val="00C94034"/>
    <w:rsid w:val="00C94A26"/>
    <w:rsid w:val="00C9504B"/>
    <w:rsid w:val="00C95E54"/>
    <w:rsid w:val="00C95EF1"/>
    <w:rsid w:val="00C96009"/>
    <w:rsid w:val="00C963C8"/>
    <w:rsid w:val="00C969BF"/>
    <w:rsid w:val="00C97B34"/>
    <w:rsid w:val="00CA03E8"/>
    <w:rsid w:val="00CA19B5"/>
    <w:rsid w:val="00CA2A35"/>
    <w:rsid w:val="00CA365E"/>
    <w:rsid w:val="00CA4F05"/>
    <w:rsid w:val="00CA572E"/>
    <w:rsid w:val="00CA5E3E"/>
    <w:rsid w:val="00CA6607"/>
    <w:rsid w:val="00CA7980"/>
    <w:rsid w:val="00CB0536"/>
    <w:rsid w:val="00CB07F7"/>
    <w:rsid w:val="00CB1436"/>
    <w:rsid w:val="00CB17C0"/>
    <w:rsid w:val="00CB29D6"/>
    <w:rsid w:val="00CB2D0C"/>
    <w:rsid w:val="00CB3210"/>
    <w:rsid w:val="00CB4A8F"/>
    <w:rsid w:val="00CB5C79"/>
    <w:rsid w:val="00CB60AB"/>
    <w:rsid w:val="00CC19E9"/>
    <w:rsid w:val="00CC2198"/>
    <w:rsid w:val="00CC3DA5"/>
    <w:rsid w:val="00CC487B"/>
    <w:rsid w:val="00CC58E5"/>
    <w:rsid w:val="00CC5EB1"/>
    <w:rsid w:val="00CC6DF0"/>
    <w:rsid w:val="00CC71FF"/>
    <w:rsid w:val="00CC781B"/>
    <w:rsid w:val="00CD0012"/>
    <w:rsid w:val="00CD1056"/>
    <w:rsid w:val="00CD1AFF"/>
    <w:rsid w:val="00CD2A5D"/>
    <w:rsid w:val="00CD308B"/>
    <w:rsid w:val="00CD3450"/>
    <w:rsid w:val="00CD4203"/>
    <w:rsid w:val="00CD53FC"/>
    <w:rsid w:val="00CD5EF5"/>
    <w:rsid w:val="00CD690B"/>
    <w:rsid w:val="00CD7A6F"/>
    <w:rsid w:val="00CE0F29"/>
    <w:rsid w:val="00CE1085"/>
    <w:rsid w:val="00CE1ADF"/>
    <w:rsid w:val="00CE1CBF"/>
    <w:rsid w:val="00CE29B1"/>
    <w:rsid w:val="00CE370C"/>
    <w:rsid w:val="00CE61F9"/>
    <w:rsid w:val="00CE789E"/>
    <w:rsid w:val="00CF0E1A"/>
    <w:rsid w:val="00CF137D"/>
    <w:rsid w:val="00CF4F07"/>
    <w:rsid w:val="00CF52C7"/>
    <w:rsid w:val="00CF6388"/>
    <w:rsid w:val="00CF687B"/>
    <w:rsid w:val="00CF77DB"/>
    <w:rsid w:val="00CF7BDA"/>
    <w:rsid w:val="00D01570"/>
    <w:rsid w:val="00D037D1"/>
    <w:rsid w:val="00D04B57"/>
    <w:rsid w:val="00D058D6"/>
    <w:rsid w:val="00D05958"/>
    <w:rsid w:val="00D05BFB"/>
    <w:rsid w:val="00D0636E"/>
    <w:rsid w:val="00D063C9"/>
    <w:rsid w:val="00D06E0E"/>
    <w:rsid w:val="00D07088"/>
    <w:rsid w:val="00D0723D"/>
    <w:rsid w:val="00D078CC"/>
    <w:rsid w:val="00D07F15"/>
    <w:rsid w:val="00D07F28"/>
    <w:rsid w:val="00D10042"/>
    <w:rsid w:val="00D11493"/>
    <w:rsid w:val="00D132D6"/>
    <w:rsid w:val="00D13497"/>
    <w:rsid w:val="00D1380C"/>
    <w:rsid w:val="00D1382A"/>
    <w:rsid w:val="00D143A4"/>
    <w:rsid w:val="00D15869"/>
    <w:rsid w:val="00D15D1D"/>
    <w:rsid w:val="00D15D59"/>
    <w:rsid w:val="00D15DD1"/>
    <w:rsid w:val="00D160C8"/>
    <w:rsid w:val="00D16800"/>
    <w:rsid w:val="00D17790"/>
    <w:rsid w:val="00D17F54"/>
    <w:rsid w:val="00D21130"/>
    <w:rsid w:val="00D2367C"/>
    <w:rsid w:val="00D23789"/>
    <w:rsid w:val="00D27989"/>
    <w:rsid w:val="00D27F45"/>
    <w:rsid w:val="00D3125E"/>
    <w:rsid w:val="00D31884"/>
    <w:rsid w:val="00D32361"/>
    <w:rsid w:val="00D34040"/>
    <w:rsid w:val="00D341BF"/>
    <w:rsid w:val="00D34396"/>
    <w:rsid w:val="00D345AE"/>
    <w:rsid w:val="00D35321"/>
    <w:rsid w:val="00D35EA0"/>
    <w:rsid w:val="00D35EF0"/>
    <w:rsid w:val="00D37E6D"/>
    <w:rsid w:val="00D416C8"/>
    <w:rsid w:val="00D424CC"/>
    <w:rsid w:val="00D42FC3"/>
    <w:rsid w:val="00D4332D"/>
    <w:rsid w:val="00D4536C"/>
    <w:rsid w:val="00D458E5"/>
    <w:rsid w:val="00D50E3D"/>
    <w:rsid w:val="00D51200"/>
    <w:rsid w:val="00D534E2"/>
    <w:rsid w:val="00D53C1A"/>
    <w:rsid w:val="00D546AB"/>
    <w:rsid w:val="00D54C46"/>
    <w:rsid w:val="00D558C0"/>
    <w:rsid w:val="00D566A1"/>
    <w:rsid w:val="00D56B32"/>
    <w:rsid w:val="00D56CFE"/>
    <w:rsid w:val="00D579B6"/>
    <w:rsid w:val="00D60395"/>
    <w:rsid w:val="00D60A24"/>
    <w:rsid w:val="00D60DFE"/>
    <w:rsid w:val="00D61C2C"/>
    <w:rsid w:val="00D630BD"/>
    <w:rsid w:val="00D6377E"/>
    <w:rsid w:val="00D63FED"/>
    <w:rsid w:val="00D66B21"/>
    <w:rsid w:val="00D6753D"/>
    <w:rsid w:val="00D70D8F"/>
    <w:rsid w:val="00D722C4"/>
    <w:rsid w:val="00D7254C"/>
    <w:rsid w:val="00D72FEB"/>
    <w:rsid w:val="00D735EF"/>
    <w:rsid w:val="00D7452C"/>
    <w:rsid w:val="00D75C47"/>
    <w:rsid w:val="00D75D14"/>
    <w:rsid w:val="00D7726E"/>
    <w:rsid w:val="00D77A91"/>
    <w:rsid w:val="00D81540"/>
    <w:rsid w:val="00D819EA"/>
    <w:rsid w:val="00D82B39"/>
    <w:rsid w:val="00D82D2F"/>
    <w:rsid w:val="00D82D93"/>
    <w:rsid w:val="00D831D3"/>
    <w:rsid w:val="00D83B62"/>
    <w:rsid w:val="00D84CF3"/>
    <w:rsid w:val="00D84F4E"/>
    <w:rsid w:val="00D8578F"/>
    <w:rsid w:val="00D8597B"/>
    <w:rsid w:val="00D85D06"/>
    <w:rsid w:val="00D85FE5"/>
    <w:rsid w:val="00D86ACA"/>
    <w:rsid w:val="00D87469"/>
    <w:rsid w:val="00D87A00"/>
    <w:rsid w:val="00D905C0"/>
    <w:rsid w:val="00D91036"/>
    <w:rsid w:val="00D91117"/>
    <w:rsid w:val="00D9277B"/>
    <w:rsid w:val="00D93A43"/>
    <w:rsid w:val="00D94468"/>
    <w:rsid w:val="00D96AE7"/>
    <w:rsid w:val="00D96B23"/>
    <w:rsid w:val="00D97115"/>
    <w:rsid w:val="00D97FAF"/>
    <w:rsid w:val="00DA027F"/>
    <w:rsid w:val="00DA0B3E"/>
    <w:rsid w:val="00DA2E56"/>
    <w:rsid w:val="00DA32E0"/>
    <w:rsid w:val="00DA3A9C"/>
    <w:rsid w:val="00DA3DFD"/>
    <w:rsid w:val="00DA43DA"/>
    <w:rsid w:val="00DA4791"/>
    <w:rsid w:val="00DA4D19"/>
    <w:rsid w:val="00DA57E2"/>
    <w:rsid w:val="00DA650B"/>
    <w:rsid w:val="00DA72D1"/>
    <w:rsid w:val="00DB0049"/>
    <w:rsid w:val="00DB1137"/>
    <w:rsid w:val="00DB1465"/>
    <w:rsid w:val="00DB1B4E"/>
    <w:rsid w:val="00DB1E25"/>
    <w:rsid w:val="00DB21B3"/>
    <w:rsid w:val="00DB2618"/>
    <w:rsid w:val="00DB2E2E"/>
    <w:rsid w:val="00DB45E1"/>
    <w:rsid w:val="00DB569D"/>
    <w:rsid w:val="00DB62B6"/>
    <w:rsid w:val="00DB732A"/>
    <w:rsid w:val="00DB766B"/>
    <w:rsid w:val="00DB7B88"/>
    <w:rsid w:val="00DB7F31"/>
    <w:rsid w:val="00DC073A"/>
    <w:rsid w:val="00DC11D7"/>
    <w:rsid w:val="00DC212F"/>
    <w:rsid w:val="00DC2349"/>
    <w:rsid w:val="00DC4CEE"/>
    <w:rsid w:val="00DC56BB"/>
    <w:rsid w:val="00DC5D84"/>
    <w:rsid w:val="00DC60FC"/>
    <w:rsid w:val="00DC61C5"/>
    <w:rsid w:val="00DD20FF"/>
    <w:rsid w:val="00DD38E5"/>
    <w:rsid w:val="00DD451C"/>
    <w:rsid w:val="00DD4555"/>
    <w:rsid w:val="00DD464A"/>
    <w:rsid w:val="00DD4BCA"/>
    <w:rsid w:val="00DD700D"/>
    <w:rsid w:val="00DD7037"/>
    <w:rsid w:val="00DE0123"/>
    <w:rsid w:val="00DE0791"/>
    <w:rsid w:val="00DE15F2"/>
    <w:rsid w:val="00DE3D56"/>
    <w:rsid w:val="00DE4BB4"/>
    <w:rsid w:val="00DE500E"/>
    <w:rsid w:val="00DE534D"/>
    <w:rsid w:val="00DF0074"/>
    <w:rsid w:val="00DF0A5C"/>
    <w:rsid w:val="00DF0C4E"/>
    <w:rsid w:val="00DF2B85"/>
    <w:rsid w:val="00DF2C49"/>
    <w:rsid w:val="00DF328A"/>
    <w:rsid w:val="00DF3CB5"/>
    <w:rsid w:val="00DF4623"/>
    <w:rsid w:val="00DF4C95"/>
    <w:rsid w:val="00DF56DA"/>
    <w:rsid w:val="00DF5959"/>
    <w:rsid w:val="00DF6F2F"/>
    <w:rsid w:val="00DF7B71"/>
    <w:rsid w:val="00E01C0A"/>
    <w:rsid w:val="00E01DE7"/>
    <w:rsid w:val="00E02033"/>
    <w:rsid w:val="00E027DE"/>
    <w:rsid w:val="00E02851"/>
    <w:rsid w:val="00E0571D"/>
    <w:rsid w:val="00E0584C"/>
    <w:rsid w:val="00E063E6"/>
    <w:rsid w:val="00E06DAB"/>
    <w:rsid w:val="00E0777C"/>
    <w:rsid w:val="00E07D11"/>
    <w:rsid w:val="00E07DA0"/>
    <w:rsid w:val="00E10907"/>
    <w:rsid w:val="00E11F14"/>
    <w:rsid w:val="00E1212F"/>
    <w:rsid w:val="00E12778"/>
    <w:rsid w:val="00E13A2C"/>
    <w:rsid w:val="00E15079"/>
    <w:rsid w:val="00E15DFF"/>
    <w:rsid w:val="00E16835"/>
    <w:rsid w:val="00E17159"/>
    <w:rsid w:val="00E1741B"/>
    <w:rsid w:val="00E17AE2"/>
    <w:rsid w:val="00E20C90"/>
    <w:rsid w:val="00E218B4"/>
    <w:rsid w:val="00E22504"/>
    <w:rsid w:val="00E237DC"/>
    <w:rsid w:val="00E23A70"/>
    <w:rsid w:val="00E24F3F"/>
    <w:rsid w:val="00E257DF"/>
    <w:rsid w:val="00E304A9"/>
    <w:rsid w:val="00E30C1E"/>
    <w:rsid w:val="00E31883"/>
    <w:rsid w:val="00E32AB6"/>
    <w:rsid w:val="00E332B8"/>
    <w:rsid w:val="00E33490"/>
    <w:rsid w:val="00E34EAC"/>
    <w:rsid w:val="00E3586C"/>
    <w:rsid w:val="00E35874"/>
    <w:rsid w:val="00E36BEF"/>
    <w:rsid w:val="00E370AE"/>
    <w:rsid w:val="00E37617"/>
    <w:rsid w:val="00E40B7C"/>
    <w:rsid w:val="00E41031"/>
    <w:rsid w:val="00E41644"/>
    <w:rsid w:val="00E41C4E"/>
    <w:rsid w:val="00E438B6"/>
    <w:rsid w:val="00E43AF4"/>
    <w:rsid w:val="00E45DBD"/>
    <w:rsid w:val="00E4749F"/>
    <w:rsid w:val="00E47502"/>
    <w:rsid w:val="00E47F04"/>
    <w:rsid w:val="00E50860"/>
    <w:rsid w:val="00E5161D"/>
    <w:rsid w:val="00E52499"/>
    <w:rsid w:val="00E53691"/>
    <w:rsid w:val="00E571E9"/>
    <w:rsid w:val="00E57FD6"/>
    <w:rsid w:val="00E60C39"/>
    <w:rsid w:val="00E60CCF"/>
    <w:rsid w:val="00E60DF0"/>
    <w:rsid w:val="00E6143D"/>
    <w:rsid w:val="00E61CFD"/>
    <w:rsid w:val="00E63F01"/>
    <w:rsid w:val="00E64207"/>
    <w:rsid w:val="00E66713"/>
    <w:rsid w:val="00E66B63"/>
    <w:rsid w:val="00E670A4"/>
    <w:rsid w:val="00E67452"/>
    <w:rsid w:val="00E676B8"/>
    <w:rsid w:val="00E70135"/>
    <w:rsid w:val="00E70F53"/>
    <w:rsid w:val="00E72339"/>
    <w:rsid w:val="00E726A5"/>
    <w:rsid w:val="00E73906"/>
    <w:rsid w:val="00E73BF5"/>
    <w:rsid w:val="00E74234"/>
    <w:rsid w:val="00E74502"/>
    <w:rsid w:val="00E74C89"/>
    <w:rsid w:val="00E751FC"/>
    <w:rsid w:val="00E771B5"/>
    <w:rsid w:val="00E7779C"/>
    <w:rsid w:val="00E777CE"/>
    <w:rsid w:val="00E82482"/>
    <w:rsid w:val="00E82B1E"/>
    <w:rsid w:val="00E82E3C"/>
    <w:rsid w:val="00E834AB"/>
    <w:rsid w:val="00E83B8A"/>
    <w:rsid w:val="00E8418E"/>
    <w:rsid w:val="00E84AFC"/>
    <w:rsid w:val="00E84D31"/>
    <w:rsid w:val="00E85AEB"/>
    <w:rsid w:val="00E862BB"/>
    <w:rsid w:val="00E86AF6"/>
    <w:rsid w:val="00E8759C"/>
    <w:rsid w:val="00E87A11"/>
    <w:rsid w:val="00E87B22"/>
    <w:rsid w:val="00E91C59"/>
    <w:rsid w:val="00E93A6E"/>
    <w:rsid w:val="00E9420F"/>
    <w:rsid w:val="00E95BF0"/>
    <w:rsid w:val="00E96C30"/>
    <w:rsid w:val="00E97E90"/>
    <w:rsid w:val="00EA03AE"/>
    <w:rsid w:val="00EA0B4F"/>
    <w:rsid w:val="00EA0D7F"/>
    <w:rsid w:val="00EA2863"/>
    <w:rsid w:val="00EA3D1F"/>
    <w:rsid w:val="00EA463D"/>
    <w:rsid w:val="00EA576D"/>
    <w:rsid w:val="00EA5B69"/>
    <w:rsid w:val="00EA60CF"/>
    <w:rsid w:val="00EA6B9D"/>
    <w:rsid w:val="00EA7163"/>
    <w:rsid w:val="00EA7549"/>
    <w:rsid w:val="00EA7927"/>
    <w:rsid w:val="00EB13F7"/>
    <w:rsid w:val="00EB1663"/>
    <w:rsid w:val="00EB1B78"/>
    <w:rsid w:val="00EB2319"/>
    <w:rsid w:val="00EB4745"/>
    <w:rsid w:val="00EB4A48"/>
    <w:rsid w:val="00EB6E83"/>
    <w:rsid w:val="00EB7298"/>
    <w:rsid w:val="00EC0017"/>
    <w:rsid w:val="00EC0D4A"/>
    <w:rsid w:val="00EC11D3"/>
    <w:rsid w:val="00EC1274"/>
    <w:rsid w:val="00EC133D"/>
    <w:rsid w:val="00EC2104"/>
    <w:rsid w:val="00EC21DF"/>
    <w:rsid w:val="00EC2709"/>
    <w:rsid w:val="00EC364E"/>
    <w:rsid w:val="00EC3B80"/>
    <w:rsid w:val="00EC3CD5"/>
    <w:rsid w:val="00EC3CFE"/>
    <w:rsid w:val="00EC40D6"/>
    <w:rsid w:val="00EC4773"/>
    <w:rsid w:val="00EC4808"/>
    <w:rsid w:val="00EC5088"/>
    <w:rsid w:val="00EC5112"/>
    <w:rsid w:val="00EC64F3"/>
    <w:rsid w:val="00EC6998"/>
    <w:rsid w:val="00EC7D41"/>
    <w:rsid w:val="00ED1FFA"/>
    <w:rsid w:val="00ED2AE9"/>
    <w:rsid w:val="00ED35BD"/>
    <w:rsid w:val="00ED3684"/>
    <w:rsid w:val="00ED5001"/>
    <w:rsid w:val="00ED6AFE"/>
    <w:rsid w:val="00EE147A"/>
    <w:rsid w:val="00EE2BD0"/>
    <w:rsid w:val="00EE38FD"/>
    <w:rsid w:val="00EE44B7"/>
    <w:rsid w:val="00EE4FC7"/>
    <w:rsid w:val="00EE5353"/>
    <w:rsid w:val="00EE55F6"/>
    <w:rsid w:val="00EE6550"/>
    <w:rsid w:val="00EE7248"/>
    <w:rsid w:val="00EF06BA"/>
    <w:rsid w:val="00EF08CC"/>
    <w:rsid w:val="00EF0B3C"/>
    <w:rsid w:val="00EF1AB2"/>
    <w:rsid w:val="00EF1ABD"/>
    <w:rsid w:val="00EF3FD1"/>
    <w:rsid w:val="00EF4192"/>
    <w:rsid w:val="00EF6F1F"/>
    <w:rsid w:val="00EF71A9"/>
    <w:rsid w:val="00F00283"/>
    <w:rsid w:val="00F0110D"/>
    <w:rsid w:val="00F011EF"/>
    <w:rsid w:val="00F016A2"/>
    <w:rsid w:val="00F022F1"/>
    <w:rsid w:val="00F0294A"/>
    <w:rsid w:val="00F02E11"/>
    <w:rsid w:val="00F0342A"/>
    <w:rsid w:val="00F03AB7"/>
    <w:rsid w:val="00F03D07"/>
    <w:rsid w:val="00F040C6"/>
    <w:rsid w:val="00F0591D"/>
    <w:rsid w:val="00F05CE3"/>
    <w:rsid w:val="00F06350"/>
    <w:rsid w:val="00F07128"/>
    <w:rsid w:val="00F1008E"/>
    <w:rsid w:val="00F10295"/>
    <w:rsid w:val="00F102A7"/>
    <w:rsid w:val="00F10B8A"/>
    <w:rsid w:val="00F10DB1"/>
    <w:rsid w:val="00F11A13"/>
    <w:rsid w:val="00F121F7"/>
    <w:rsid w:val="00F12A29"/>
    <w:rsid w:val="00F15C2B"/>
    <w:rsid w:val="00F16BB1"/>
    <w:rsid w:val="00F16FA4"/>
    <w:rsid w:val="00F17508"/>
    <w:rsid w:val="00F20728"/>
    <w:rsid w:val="00F23088"/>
    <w:rsid w:val="00F24E35"/>
    <w:rsid w:val="00F24E8E"/>
    <w:rsid w:val="00F2781F"/>
    <w:rsid w:val="00F2796A"/>
    <w:rsid w:val="00F27A3A"/>
    <w:rsid w:val="00F315FD"/>
    <w:rsid w:val="00F320CC"/>
    <w:rsid w:val="00F321AD"/>
    <w:rsid w:val="00F323D9"/>
    <w:rsid w:val="00F33CB3"/>
    <w:rsid w:val="00F34942"/>
    <w:rsid w:val="00F352E1"/>
    <w:rsid w:val="00F355A5"/>
    <w:rsid w:val="00F370E2"/>
    <w:rsid w:val="00F37F32"/>
    <w:rsid w:val="00F40091"/>
    <w:rsid w:val="00F402FC"/>
    <w:rsid w:val="00F41BDE"/>
    <w:rsid w:val="00F41EF7"/>
    <w:rsid w:val="00F428F0"/>
    <w:rsid w:val="00F43692"/>
    <w:rsid w:val="00F43B35"/>
    <w:rsid w:val="00F43B60"/>
    <w:rsid w:val="00F43B9D"/>
    <w:rsid w:val="00F43D59"/>
    <w:rsid w:val="00F45523"/>
    <w:rsid w:val="00F45E1C"/>
    <w:rsid w:val="00F4734B"/>
    <w:rsid w:val="00F50390"/>
    <w:rsid w:val="00F51013"/>
    <w:rsid w:val="00F51F77"/>
    <w:rsid w:val="00F55203"/>
    <w:rsid w:val="00F55A69"/>
    <w:rsid w:val="00F57784"/>
    <w:rsid w:val="00F57A9B"/>
    <w:rsid w:val="00F61700"/>
    <w:rsid w:val="00F61E78"/>
    <w:rsid w:val="00F620F5"/>
    <w:rsid w:val="00F623A2"/>
    <w:rsid w:val="00F62ED3"/>
    <w:rsid w:val="00F6342C"/>
    <w:rsid w:val="00F64802"/>
    <w:rsid w:val="00F65C2F"/>
    <w:rsid w:val="00F6681B"/>
    <w:rsid w:val="00F66F10"/>
    <w:rsid w:val="00F67203"/>
    <w:rsid w:val="00F71A58"/>
    <w:rsid w:val="00F722D9"/>
    <w:rsid w:val="00F72326"/>
    <w:rsid w:val="00F7275B"/>
    <w:rsid w:val="00F72BCA"/>
    <w:rsid w:val="00F736E1"/>
    <w:rsid w:val="00F75491"/>
    <w:rsid w:val="00F76889"/>
    <w:rsid w:val="00F76A52"/>
    <w:rsid w:val="00F77FD5"/>
    <w:rsid w:val="00F80291"/>
    <w:rsid w:val="00F802EA"/>
    <w:rsid w:val="00F815DE"/>
    <w:rsid w:val="00F81E43"/>
    <w:rsid w:val="00F83107"/>
    <w:rsid w:val="00F842C1"/>
    <w:rsid w:val="00F84CED"/>
    <w:rsid w:val="00F84E1B"/>
    <w:rsid w:val="00F850CB"/>
    <w:rsid w:val="00F853AD"/>
    <w:rsid w:val="00F8593E"/>
    <w:rsid w:val="00F861C7"/>
    <w:rsid w:val="00F8748E"/>
    <w:rsid w:val="00F874EB"/>
    <w:rsid w:val="00F9062A"/>
    <w:rsid w:val="00F91C1B"/>
    <w:rsid w:val="00F9281C"/>
    <w:rsid w:val="00F9364F"/>
    <w:rsid w:val="00F93F0E"/>
    <w:rsid w:val="00F94B4C"/>
    <w:rsid w:val="00F94C57"/>
    <w:rsid w:val="00F94EB7"/>
    <w:rsid w:val="00F96462"/>
    <w:rsid w:val="00F97130"/>
    <w:rsid w:val="00F9780C"/>
    <w:rsid w:val="00F97A63"/>
    <w:rsid w:val="00FA18DD"/>
    <w:rsid w:val="00FA27A1"/>
    <w:rsid w:val="00FA2D5C"/>
    <w:rsid w:val="00FA3361"/>
    <w:rsid w:val="00FA4F82"/>
    <w:rsid w:val="00FA4FD7"/>
    <w:rsid w:val="00FA580E"/>
    <w:rsid w:val="00FA618F"/>
    <w:rsid w:val="00FA7340"/>
    <w:rsid w:val="00FB013E"/>
    <w:rsid w:val="00FB16D2"/>
    <w:rsid w:val="00FB328A"/>
    <w:rsid w:val="00FB352F"/>
    <w:rsid w:val="00FB7883"/>
    <w:rsid w:val="00FB796B"/>
    <w:rsid w:val="00FB7ADF"/>
    <w:rsid w:val="00FC02EC"/>
    <w:rsid w:val="00FC138A"/>
    <w:rsid w:val="00FC1CD8"/>
    <w:rsid w:val="00FC301D"/>
    <w:rsid w:val="00FC38DE"/>
    <w:rsid w:val="00FC49C2"/>
    <w:rsid w:val="00FC4B85"/>
    <w:rsid w:val="00FC4BBD"/>
    <w:rsid w:val="00FC5608"/>
    <w:rsid w:val="00FC6A69"/>
    <w:rsid w:val="00FD0509"/>
    <w:rsid w:val="00FD1A26"/>
    <w:rsid w:val="00FD40A0"/>
    <w:rsid w:val="00FD4277"/>
    <w:rsid w:val="00FD4855"/>
    <w:rsid w:val="00FD4991"/>
    <w:rsid w:val="00FD4A99"/>
    <w:rsid w:val="00FD53C1"/>
    <w:rsid w:val="00FD7526"/>
    <w:rsid w:val="00FD76CB"/>
    <w:rsid w:val="00FD7B99"/>
    <w:rsid w:val="00FD7D23"/>
    <w:rsid w:val="00FD7E29"/>
    <w:rsid w:val="00FD7FC0"/>
    <w:rsid w:val="00FE084A"/>
    <w:rsid w:val="00FE1B9C"/>
    <w:rsid w:val="00FE1D5C"/>
    <w:rsid w:val="00FE285E"/>
    <w:rsid w:val="00FE2C7E"/>
    <w:rsid w:val="00FE2DE6"/>
    <w:rsid w:val="00FE310F"/>
    <w:rsid w:val="00FE4659"/>
    <w:rsid w:val="00FE4876"/>
    <w:rsid w:val="00FE528F"/>
    <w:rsid w:val="00FE5A6E"/>
    <w:rsid w:val="00FE747E"/>
    <w:rsid w:val="00FE7868"/>
    <w:rsid w:val="00FE78C2"/>
    <w:rsid w:val="00FE7D4D"/>
    <w:rsid w:val="00FE7F80"/>
    <w:rsid w:val="00FF03BE"/>
    <w:rsid w:val="00FF18B9"/>
    <w:rsid w:val="00FF1EAC"/>
    <w:rsid w:val="00FF3A68"/>
    <w:rsid w:val="00FF41F3"/>
    <w:rsid w:val="00FF47AE"/>
    <w:rsid w:val="00FF496C"/>
    <w:rsid w:val="00FF4B37"/>
    <w:rsid w:val="00FF5311"/>
    <w:rsid w:val="00FF541B"/>
    <w:rsid w:val="00FF558E"/>
    <w:rsid w:val="00FF632D"/>
    <w:rsid w:val="00FF675C"/>
    <w:rsid w:val="00FF779E"/>
    <w:rsid w:val="00FF79C3"/>
    <w:rsid w:val="00FF7AE4"/>
    <w:rsid w:val="011908D6"/>
    <w:rsid w:val="017A5C53"/>
    <w:rsid w:val="01C388DA"/>
    <w:rsid w:val="036E55D5"/>
    <w:rsid w:val="039C0B28"/>
    <w:rsid w:val="039C329C"/>
    <w:rsid w:val="04CD94F7"/>
    <w:rsid w:val="05090415"/>
    <w:rsid w:val="0572D550"/>
    <w:rsid w:val="05C47F31"/>
    <w:rsid w:val="0783EC65"/>
    <w:rsid w:val="08363A79"/>
    <w:rsid w:val="0848169B"/>
    <w:rsid w:val="09F8FEA6"/>
    <w:rsid w:val="09F92005"/>
    <w:rsid w:val="0A02D219"/>
    <w:rsid w:val="0A4E69A9"/>
    <w:rsid w:val="0C540CFC"/>
    <w:rsid w:val="0CF60176"/>
    <w:rsid w:val="0D719F1B"/>
    <w:rsid w:val="0DA0D7B2"/>
    <w:rsid w:val="0EF549BC"/>
    <w:rsid w:val="0F539982"/>
    <w:rsid w:val="0FDB7EB2"/>
    <w:rsid w:val="107CA4FA"/>
    <w:rsid w:val="11815863"/>
    <w:rsid w:val="12D6E6CF"/>
    <w:rsid w:val="161D2B3C"/>
    <w:rsid w:val="181FCFB5"/>
    <w:rsid w:val="19C628F7"/>
    <w:rsid w:val="19E0EF83"/>
    <w:rsid w:val="19E4A6BE"/>
    <w:rsid w:val="1AB94204"/>
    <w:rsid w:val="1BD42057"/>
    <w:rsid w:val="1CCBB346"/>
    <w:rsid w:val="1DCBB267"/>
    <w:rsid w:val="1F9882BE"/>
    <w:rsid w:val="208745D4"/>
    <w:rsid w:val="220967C7"/>
    <w:rsid w:val="23800C39"/>
    <w:rsid w:val="262D7C13"/>
    <w:rsid w:val="263257CC"/>
    <w:rsid w:val="2655FD6A"/>
    <w:rsid w:val="2673F575"/>
    <w:rsid w:val="29F782D6"/>
    <w:rsid w:val="2BB2BDCE"/>
    <w:rsid w:val="2BFAF764"/>
    <w:rsid w:val="2DDCDDF0"/>
    <w:rsid w:val="2E075667"/>
    <w:rsid w:val="2FA326C8"/>
    <w:rsid w:val="30DBD47D"/>
    <w:rsid w:val="32656DDA"/>
    <w:rsid w:val="3267FD41"/>
    <w:rsid w:val="341BC16F"/>
    <w:rsid w:val="351602AB"/>
    <w:rsid w:val="3585B4AF"/>
    <w:rsid w:val="35B4FDD6"/>
    <w:rsid w:val="38A89738"/>
    <w:rsid w:val="392EB26A"/>
    <w:rsid w:val="3932C1BD"/>
    <w:rsid w:val="3A726223"/>
    <w:rsid w:val="3F67AD17"/>
    <w:rsid w:val="3FBC4013"/>
    <w:rsid w:val="40B1B88C"/>
    <w:rsid w:val="419CC65D"/>
    <w:rsid w:val="41B96062"/>
    <w:rsid w:val="42738E44"/>
    <w:rsid w:val="427CE678"/>
    <w:rsid w:val="4517A5B2"/>
    <w:rsid w:val="45F499AA"/>
    <w:rsid w:val="469BA88A"/>
    <w:rsid w:val="46F83A31"/>
    <w:rsid w:val="47DB59C5"/>
    <w:rsid w:val="485BA461"/>
    <w:rsid w:val="491682D4"/>
    <w:rsid w:val="492571B3"/>
    <w:rsid w:val="496427C3"/>
    <w:rsid w:val="4A0F8E5C"/>
    <w:rsid w:val="4A92D794"/>
    <w:rsid w:val="4AB8BE11"/>
    <w:rsid w:val="4B614465"/>
    <w:rsid w:val="4BD0F871"/>
    <w:rsid w:val="4D36E7C6"/>
    <w:rsid w:val="4E0994D6"/>
    <w:rsid w:val="4EBE336C"/>
    <w:rsid w:val="5089F4FE"/>
    <w:rsid w:val="529EC10C"/>
    <w:rsid w:val="5360B22B"/>
    <w:rsid w:val="5470FA1E"/>
    <w:rsid w:val="568A3737"/>
    <w:rsid w:val="581C1D31"/>
    <w:rsid w:val="5846550A"/>
    <w:rsid w:val="5944658A"/>
    <w:rsid w:val="5AE99EDB"/>
    <w:rsid w:val="5EAA0708"/>
    <w:rsid w:val="5F2C49E1"/>
    <w:rsid w:val="60166B80"/>
    <w:rsid w:val="6114422D"/>
    <w:rsid w:val="624B37A9"/>
    <w:rsid w:val="652E1CB3"/>
    <w:rsid w:val="66D2836E"/>
    <w:rsid w:val="67AAE871"/>
    <w:rsid w:val="686B753C"/>
    <w:rsid w:val="6A7DA7A9"/>
    <w:rsid w:val="6C04FF97"/>
    <w:rsid w:val="6C2AA6B4"/>
    <w:rsid w:val="6D29FB3C"/>
    <w:rsid w:val="6E064B6B"/>
    <w:rsid w:val="6F5E5663"/>
    <w:rsid w:val="6FB9C41A"/>
    <w:rsid w:val="7077E737"/>
    <w:rsid w:val="707E046D"/>
    <w:rsid w:val="71E9571E"/>
    <w:rsid w:val="71F6E19F"/>
    <w:rsid w:val="7270ADF1"/>
    <w:rsid w:val="737A5A89"/>
    <w:rsid w:val="739F722A"/>
    <w:rsid w:val="74C0E32C"/>
    <w:rsid w:val="762B8613"/>
    <w:rsid w:val="777886EF"/>
    <w:rsid w:val="78C93119"/>
    <w:rsid w:val="79C3EA87"/>
    <w:rsid w:val="7A037600"/>
    <w:rsid w:val="7A54D691"/>
    <w:rsid w:val="7E55B4EA"/>
    <w:rsid w:val="7F08C9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28A8"/>
  <w15:chartTrackingRefBased/>
  <w15:docId w15:val="{39DA69FB-8BE7-4F53-8B90-5C7F53CB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FollowedHyperlink">
    <w:name w:val="FollowedHyperlink"/>
    <w:basedOn w:val="DefaultParagraphFont"/>
    <w:uiPriority w:val="99"/>
    <w:semiHidden/>
    <w:unhideWhenUsed/>
    <w:rsid w:val="00285B16"/>
    <w:rPr>
      <w:color w:val="954F72" w:themeColor="followedHyperlink"/>
      <w:u w:val="single"/>
    </w:rPr>
  </w:style>
  <w:style w:type="character" w:customStyle="1" w:styleId="UnresolvedMention1">
    <w:name w:val="Unresolved Mention1"/>
    <w:basedOn w:val="DefaultParagraphFont"/>
    <w:uiPriority w:val="99"/>
    <w:unhideWhenUsed/>
    <w:rsid w:val="009B19C4"/>
    <w:rPr>
      <w:color w:val="605E5C"/>
      <w:shd w:val="clear" w:color="auto" w:fill="E1DFDD"/>
    </w:rPr>
  </w:style>
  <w:style w:type="character" w:customStyle="1" w:styleId="Mention1">
    <w:name w:val="Mention1"/>
    <w:basedOn w:val="DefaultParagraphFont"/>
    <w:uiPriority w:val="99"/>
    <w:unhideWhenUsed/>
    <w:rsid w:val="000B7FBC"/>
    <w:rPr>
      <w:color w:val="2B579A"/>
      <w:shd w:val="clear" w:color="auto" w:fill="E1DFDD"/>
    </w:rPr>
  </w:style>
  <w:style w:type="character" w:customStyle="1" w:styleId="normaltextrun">
    <w:name w:val="normaltextrun"/>
    <w:basedOn w:val="DefaultParagraphFont"/>
    <w:rsid w:val="00E35874"/>
  </w:style>
  <w:style w:type="character" w:styleId="UnresolvedMention">
    <w:name w:val="Unresolved Mention"/>
    <w:basedOn w:val="DefaultParagraphFont"/>
    <w:uiPriority w:val="99"/>
    <w:semiHidden/>
    <w:unhideWhenUsed/>
    <w:rsid w:val="00D84F4E"/>
    <w:rPr>
      <w:color w:val="605E5C"/>
      <w:shd w:val="clear" w:color="auto" w:fill="E1DFDD"/>
    </w:rPr>
  </w:style>
  <w:style w:type="paragraph" w:styleId="EndnoteText">
    <w:name w:val="endnote text"/>
    <w:basedOn w:val="Normal"/>
    <w:link w:val="EndnoteTextChar"/>
    <w:uiPriority w:val="99"/>
    <w:semiHidden/>
    <w:unhideWhenUsed/>
    <w:rsid w:val="005979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97915"/>
    <w:rPr>
      <w:sz w:val="20"/>
      <w:szCs w:val="20"/>
    </w:rPr>
  </w:style>
  <w:style w:type="character" w:styleId="EndnoteReference">
    <w:name w:val="endnote reference"/>
    <w:basedOn w:val="DefaultParagraphFont"/>
    <w:uiPriority w:val="99"/>
    <w:semiHidden/>
    <w:unhideWhenUsed/>
    <w:rsid w:val="005979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904645">
      <w:bodyDiv w:val="1"/>
      <w:marLeft w:val="0"/>
      <w:marRight w:val="0"/>
      <w:marTop w:val="0"/>
      <w:marBottom w:val="0"/>
      <w:divBdr>
        <w:top w:val="none" w:sz="0" w:space="0" w:color="auto"/>
        <w:left w:val="none" w:sz="0" w:space="0" w:color="auto"/>
        <w:bottom w:val="none" w:sz="0" w:space="0" w:color="auto"/>
        <w:right w:val="none" w:sz="0" w:space="0" w:color="auto"/>
      </w:divBdr>
    </w:div>
    <w:div w:id="151368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e_grant_submission@globalpartnership.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partnership.org/content/guidelines-education-sector-program-implementation-grants"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endnotes.xml.rels><?xml version="1.0" encoding="UTF-8" standalone="yes"?>
<Relationships xmlns="http://schemas.openxmlformats.org/package/2006/relationships"><Relationship Id="rId3" Type="http://schemas.openxmlformats.org/officeDocument/2006/relationships/hyperlink" Target="https://mcas-proxyweb.mcas.ms/certificate-checker?login=false&amp;originalUrl=https%3A%2F%2Femergency.unhcr.org.mcas.ms%2Fentry%2F250553%2Fidp-definition%3FMcasTsid%3D20892&amp;McasCSRF=3b21de0f0dfefac140b72b5bef4d8cc9e5bb35fb643936b01c98b49e2703e9c6" TargetMode="External"/><Relationship Id="rId2" Type="http://schemas.openxmlformats.org/officeDocument/2006/relationships/hyperlink" Target="https://mcas-proxyweb.mcas.ms/certificate-checker?login=false&amp;originalUrl=https%3A%2F%2Fwww.unhcr.org.mcas.ms%2Fwhat-is-a-refugee.html%3FMcasTsid%3D20892&amp;McasCSRF=3b21de0f0dfefac140b72b5bef4d8cc9e5bb35fb643936b01c98b49e2703e9c6" TargetMode="External"/><Relationship Id="rId1" Type="http://schemas.openxmlformats.org/officeDocument/2006/relationships/hyperlink" Target="https://mcas-proxyweb.mcas.ms/certificate-checker?login=false&amp;originalUrl=http%3A%2F%2Fglossary.uis.unesco.org.mcas.ms%2Fglossary%2Fmap%2Fterms%2F176%3FMcasTsid%3D20892&amp;McasCSRF=3b21de0f0dfefac140b72b5bef4d8cc9e5bb35fb643936b01c98b49e2703e9c6" TargetMode="External"/><Relationship Id="rId5" Type="http://schemas.openxmlformats.org/officeDocument/2006/relationships/hyperlink" Target="https://mcas-proxyweb.mcas.ms/certificate-checker?login=false&amp;originalUrl=https%3A%2F%2Fwww.ohchr.org.mcas.ms%2FEN%2FIssues%2FMinorities%2FPages%2Finternationallaw.aspx%3FMcasTsid%3D20892&amp;McasCSRF=3b21de0f0dfefac140b72b5bef4d8cc9e5bb35fb643936b01c98b49e2703e9c6" TargetMode="External"/><Relationship Id="rId4" Type="http://schemas.openxmlformats.org/officeDocument/2006/relationships/hyperlink" Target="https://mcas-proxyweb.mcas.ms/certificate-checker?login=false&amp;originalUrl=http%3A%2F%2Fglossary.uis.unesco.org.mcas.ms%2Fglossary%2Fen%2Fhome%3FMcasTsid%3D20892&amp;McasCSRF=3b21de0f0dfefac140b72b5bef4d8cc9e5bb35fb643936b01c98b49e2703e9c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lobalpartnership.org/sites/default/files/document/file/2021-09-gpe-policy-education-sector-program-implementation-grant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FFFB0256494AEB8438AD3166BE2F57"/>
        <w:category>
          <w:name w:val="General"/>
          <w:gallery w:val="placeholder"/>
        </w:category>
        <w:types>
          <w:type w:val="bbPlcHdr"/>
        </w:types>
        <w:behaviors>
          <w:behavior w:val="content"/>
        </w:behaviors>
        <w:guid w:val="{361DF79E-C42C-42BC-A6E4-FFD5B8CC3ED4}"/>
      </w:docPartPr>
      <w:docPartBody>
        <w:p w:rsidR="00513BD0" w:rsidRDefault="00A667A7" w:rsidP="00A667A7">
          <w:r w:rsidRPr="006C3033">
            <w:rPr>
              <w:rFonts w:ascii="Arial" w:hAnsi="Arial" w:cs="Arial"/>
              <w:color w:val="062172"/>
              <w:sz w:val="20"/>
              <w:szCs w:val="20"/>
            </w:rPr>
            <w:t>Click to enter text.</w:t>
          </w:r>
        </w:p>
      </w:docPartBody>
    </w:docPart>
    <w:docPart>
      <w:docPartPr>
        <w:name w:val="BDBA826A06384682AC05A1AA177B73C3"/>
        <w:category>
          <w:name w:val="General"/>
          <w:gallery w:val="placeholder"/>
        </w:category>
        <w:types>
          <w:type w:val="bbPlcHdr"/>
        </w:types>
        <w:behaviors>
          <w:behavior w:val="content"/>
        </w:behaviors>
        <w:guid w:val="{46086F81-8C8F-4A16-8FA2-F4517E3E39F2}"/>
      </w:docPartPr>
      <w:docPartBody>
        <w:p w:rsidR="00513BD0" w:rsidRDefault="00A667A7" w:rsidP="00A667A7">
          <w:r w:rsidRPr="006C3033">
            <w:rPr>
              <w:rFonts w:ascii="Arial" w:hAnsi="Arial" w:cs="Arial"/>
              <w:color w:val="062172"/>
              <w:sz w:val="20"/>
              <w:szCs w:val="20"/>
            </w:rPr>
            <w:t>Click to enter text.</w:t>
          </w:r>
        </w:p>
      </w:docPartBody>
    </w:docPart>
    <w:docPart>
      <w:docPartPr>
        <w:name w:val="A6541DB51C3F48EE850D6AC2A6E08FBB"/>
        <w:category>
          <w:name w:val="General"/>
          <w:gallery w:val="placeholder"/>
        </w:category>
        <w:types>
          <w:type w:val="bbPlcHdr"/>
        </w:types>
        <w:behaviors>
          <w:behavior w:val="content"/>
        </w:behaviors>
        <w:guid w:val="{8AD85D9B-C591-4D2D-B940-0248AD4CEFB2}"/>
      </w:docPartPr>
      <w:docPartBody>
        <w:p w:rsidR="00513BD0" w:rsidRDefault="00A667A7" w:rsidP="00A667A7">
          <w:r w:rsidRPr="006C3033">
            <w:rPr>
              <w:rFonts w:ascii="Arial" w:hAnsi="Arial" w:cs="Arial"/>
              <w:color w:val="062172"/>
              <w:sz w:val="20"/>
              <w:szCs w:val="20"/>
            </w:rPr>
            <w:t>Click to enter text.</w:t>
          </w:r>
        </w:p>
      </w:docPartBody>
    </w:docPart>
    <w:docPart>
      <w:docPartPr>
        <w:name w:val="77C1D9586E6D42AE8942EE6FF7EDA2E0"/>
        <w:category>
          <w:name w:val="General"/>
          <w:gallery w:val="placeholder"/>
        </w:category>
        <w:types>
          <w:type w:val="bbPlcHdr"/>
        </w:types>
        <w:behaviors>
          <w:behavior w:val="content"/>
        </w:behaviors>
        <w:guid w:val="{89FA5E8B-5027-4D22-81BD-69A04051E55E}"/>
      </w:docPartPr>
      <w:docPartBody>
        <w:p w:rsidR="00513BD0" w:rsidRDefault="00A667A7" w:rsidP="00A667A7">
          <w:r w:rsidRPr="006C3033">
            <w:rPr>
              <w:rFonts w:ascii="Arial" w:hAnsi="Arial" w:cs="Arial"/>
              <w:color w:val="062172"/>
              <w:sz w:val="20"/>
              <w:szCs w:val="20"/>
            </w:rPr>
            <w:t>Click to enter text.</w:t>
          </w:r>
        </w:p>
      </w:docPartBody>
    </w:docPart>
    <w:docPart>
      <w:docPartPr>
        <w:name w:val="836CCD8D30EF43FC81572CAB3229BBB8"/>
        <w:category>
          <w:name w:val="General"/>
          <w:gallery w:val="placeholder"/>
        </w:category>
        <w:types>
          <w:type w:val="bbPlcHdr"/>
        </w:types>
        <w:behaviors>
          <w:behavior w:val="content"/>
        </w:behaviors>
        <w:guid w:val="{4441B494-0FEE-4435-B116-30B493A34795}"/>
      </w:docPartPr>
      <w:docPartBody>
        <w:p w:rsidR="00513BD0" w:rsidRDefault="00A667A7" w:rsidP="00A667A7">
          <w:r w:rsidRPr="006C3033">
            <w:rPr>
              <w:rFonts w:ascii="Arial" w:hAnsi="Arial" w:cs="Arial"/>
              <w:color w:val="062172"/>
              <w:sz w:val="20"/>
              <w:szCs w:val="20"/>
            </w:rPr>
            <w:t>Click or tap to enter a date.</w:t>
          </w:r>
        </w:p>
      </w:docPartBody>
    </w:docPart>
    <w:docPart>
      <w:docPartPr>
        <w:name w:val="97AD850C352341679F97D742A3C96D00"/>
        <w:category>
          <w:name w:val="General"/>
          <w:gallery w:val="placeholder"/>
        </w:category>
        <w:types>
          <w:type w:val="bbPlcHdr"/>
        </w:types>
        <w:behaviors>
          <w:behavior w:val="content"/>
        </w:behaviors>
        <w:guid w:val="{3D85D0AB-1F06-4E83-B062-3BFAB29CBDA1}"/>
      </w:docPartPr>
      <w:docPartBody>
        <w:p w:rsidR="00513BD0" w:rsidRDefault="00A667A7" w:rsidP="00A667A7">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4F0E3E1CE10B48479AED49FA07E6DF33"/>
        <w:category>
          <w:name w:val="General"/>
          <w:gallery w:val="placeholder"/>
        </w:category>
        <w:types>
          <w:type w:val="bbPlcHdr"/>
        </w:types>
        <w:behaviors>
          <w:behavior w:val="content"/>
        </w:behaviors>
        <w:guid w:val="{3AEAA636-D6FF-44C8-99C1-31D03E576E59}"/>
      </w:docPartPr>
      <w:docPartBody>
        <w:p w:rsidR="00513BD0" w:rsidRDefault="00A667A7" w:rsidP="00A667A7">
          <w:r w:rsidRPr="006C3033">
            <w:rPr>
              <w:rFonts w:ascii="Arial" w:hAnsi="Arial" w:cs="Arial"/>
              <w:color w:val="062172"/>
              <w:sz w:val="20"/>
              <w:szCs w:val="20"/>
            </w:rPr>
            <w:t>Click to enter text.</w:t>
          </w:r>
        </w:p>
      </w:docPartBody>
    </w:docPart>
    <w:docPart>
      <w:docPartPr>
        <w:name w:val="6055C887D82B4943A9911E229ACA796B"/>
        <w:category>
          <w:name w:val="General"/>
          <w:gallery w:val="placeholder"/>
        </w:category>
        <w:types>
          <w:type w:val="bbPlcHdr"/>
        </w:types>
        <w:behaviors>
          <w:behavior w:val="content"/>
        </w:behaviors>
        <w:guid w:val="{F770093E-4F7E-45C9-84BF-04778D4998E9}"/>
      </w:docPartPr>
      <w:docPartBody>
        <w:p w:rsidR="00513BD0" w:rsidRDefault="00A667A7" w:rsidP="00A667A7">
          <w:r w:rsidRPr="006C3033">
            <w:rPr>
              <w:rFonts w:ascii="Arial" w:hAnsi="Arial" w:cs="Arial"/>
              <w:color w:val="062172"/>
              <w:sz w:val="20"/>
              <w:szCs w:val="20"/>
            </w:rPr>
            <w:t>Click or tap to enter a date.</w:t>
          </w:r>
        </w:p>
      </w:docPartBody>
    </w:docPart>
    <w:docPart>
      <w:docPartPr>
        <w:name w:val="79BCA94AF1854EB09D38423FBB43698F"/>
        <w:category>
          <w:name w:val="General"/>
          <w:gallery w:val="placeholder"/>
        </w:category>
        <w:types>
          <w:type w:val="bbPlcHdr"/>
        </w:types>
        <w:behaviors>
          <w:behavior w:val="content"/>
        </w:behaviors>
        <w:guid w:val="{9561EC5E-278E-4106-B067-4A1BB516BFE5}"/>
      </w:docPartPr>
      <w:docPartBody>
        <w:p w:rsidR="00513BD0" w:rsidRDefault="00A667A7" w:rsidP="00A667A7">
          <w:r w:rsidRPr="00DF4EAE">
            <w:rPr>
              <w:rFonts w:ascii="Arial" w:eastAsia="Calibri" w:hAnsi="Arial" w:cs="Arial"/>
              <w:color w:val="062172"/>
              <w:sz w:val="20"/>
              <w:szCs w:val="20"/>
            </w:rPr>
            <w:t>Click here to add acronyms.</w:t>
          </w:r>
        </w:p>
      </w:docPartBody>
    </w:docPart>
    <w:docPart>
      <w:docPartPr>
        <w:name w:val="B0D1D8BE9EDC4CE8BBCEEBB3ABB58891"/>
        <w:category>
          <w:name w:val="General"/>
          <w:gallery w:val="placeholder"/>
        </w:category>
        <w:types>
          <w:type w:val="bbPlcHdr"/>
        </w:types>
        <w:behaviors>
          <w:behavior w:val="content"/>
        </w:behaviors>
        <w:guid w:val="{205EC7EA-E426-4A0D-847A-5B8BE144F30B}"/>
      </w:docPartPr>
      <w:docPartBody>
        <w:p w:rsidR="001A680E" w:rsidRDefault="00BE16B9" w:rsidP="00BE16B9">
          <w:pPr>
            <w:pStyle w:val="45E47BF5B70443BA9BBD6E72A88AB879"/>
          </w:pPr>
          <w:r w:rsidRPr="001939A9">
            <w:rPr>
              <w:rFonts w:ascii="Arial" w:eastAsia="Calibri" w:hAnsi="Arial" w:cs="Arial"/>
              <w:color w:val="062172"/>
              <w:sz w:val="20"/>
              <w:szCs w:val="20"/>
            </w:rPr>
            <w:t>Click here to enter text.</w:t>
          </w:r>
        </w:p>
      </w:docPartBody>
    </w:docPart>
    <w:docPart>
      <w:docPartPr>
        <w:name w:val="6FDBBEBFC0EF4454A116A7ED923020BF"/>
        <w:category>
          <w:name w:val="General"/>
          <w:gallery w:val="placeholder"/>
        </w:category>
        <w:types>
          <w:type w:val="bbPlcHdr"/>
        </w:types>
        <w:behaviors>
          <w:behavior w:val="content"/>
        </w:behaviors>
        <w:guid w:val="{0B44AC4B-CF44-4FD0-A8A1-DDB08260F5A0}"/>
      </w:docPartPr>
      <w:docPartBody>
        <w:p w:rsidR="001A680E" w:rsidRDefault="006010C7" w:rsidP="006010C7">
          <w:pPr>
            <w:pStyle w:val="6FDBBEBFC0EF4454A116A7ED923020BF"/>
          </w:pPr>
          <w:r w:rsidRPr="006701D7">
            <w:rPr>
              <w:rStyle w:val="PlaceholderText"/>
            </w:rPr>
            <w:t>Choose an item.</w:t>
          </w:r>
        </w:p>
      </w:docPartBody>
    </w:docPart>
    <w:docPart>
      <w:docPartPr>
        <w:name w:val="6299EFF0F1834782B9BF6283AE1CD708"/>
        <w:category>
          <w:name w:val="General"/>
          <w:gallery w:val="placeholder"/>
        </w:category>
        <w:types>
          <w:type w:val="bbPlcHdr"/>
        </w:types>
        <w:behaviors>
          <w:behavior w:val="content"/>
        </w:behaviors>
        <w:guid w:val="{49B66F3C-C498-427C-8CFD-4EBA642B0BDA}"/>
      </w:docPartPr>
      <w:docPartBody>
        <w:p w:rsidR="001A680E" w:rsidRDefault="00A667A7" w:rsidP="00A667A7">
          <w:r w:rsidRPr="001939A9">
            <w:rPr>
              <w:rFonts w:ascii="Arial" w:eastAsia="Calibri" w:hAnsi="Arial" w:cs="Arial"/>
              <w:color w:val="062172"/>
              <w:sz w:val="20"/>
              <w:szCs w:val="20"/>
            </w:rPr>
            <w:t>Click here to enter text.</w:t>
          </w:r>
        </w:p>
      </w:docPartBody>
    </w:docPart>
    <w:docPart>
      <w:docPartPr>
        <w:name w:val="A3EA290F433348B8AD242ED6DFFD1FB4"/>
        <w:category>
          <w:name w:val="General"/>
          <w:gallery w:val="placeholder"/>
        </w:category>
        <w:types>
          <w:type w:val="bbPlcHdr"/>
        </w:types>
        <w:behaviors>
          <w:behavior w:val="content"/>
        </w:behaviors>
        <w:guid w:val="{E891C431-8AAC-45B0-9D99-8302E227E82D}"/>
      </w:docPartPr>
      <w:docPartBody>
        <w:p w:rsidR="001A680E" w:rsidRDefault="00BE16B9" w:rsidP="00BE16B9">
          <w:pPr>
            <w:pStyle w:val="83D7EDEB33BB4E53BFD2E005812C35BE"/>
          </w:pPr>
          <w:r w:rsidRPr="001939A9">
            <w:rPr>
              <w:rFonts w:ascii="Arial" w:eastAsia="Calibri" w:hAnsi="Arial" w:cs="Arial"/>
              <w:color w:val="062172"/>
              <w:sz w:val="20"/>
              <w:szCs w:val="20"/>
            </w:rPr>
            <w:t>Click here to enter text.</w:t>
          </w:r>
        </w:p>
      </w:docPartBody>
    </w:docPart>
    <w:docPart>
      <w:docPartPr>
        <w:name w:val="68495E6C8BD14DAC86737CE142F20CEC"/>
        <w:category>
          <w:name w:val="General"/>
          <w:gallery w:val="placeholder"/>
        </w:category>
        <w:types>
          <w:type w:val="bbPlcHdr"/>
        </w:types>
        <w:behaviors>
          <w:behavior w:val="content"/>
        </w:behaviors>
        <w:guid w:val="{F8B5FAD0-4ABB-419E-8BFB-13CA7B0E2850}"/>
      </w:docPartPr>
      <w:docPartBody>
        <w:p w:rsidR="001A680E" w:rsidRDefault="006010C7" w:rsidP="006010C7">
          <w:pPr>
            <w:pStyle w:val="68495E6C8BD14DAC86737CE142F20CEC"/>
          </w:pPr>
          <w:r w:rsidRPr="006701D7">
            <w:rPr>
              <w:rStyle w:val="PlaceholderText"/>
            </w:rPr>
            <w:t>Choose an item.</w:t>
          </w:r>
        </w:p>
      </w:docPartBody>
    </w:docPart>
    <w:docPart>
      <w:docPartPr>
        <w:name w:val="532FAAC392A1472C855B92034F0E820E"/>
        <w:category>
          <w:name w:val="General"/>
          <w:gallery w:val="placeholder"/>
        </w:category>
        <w:types>
          <w:type w:val="bbPlcHdr"/>
        </w:types>
        <w:behaviors>
          <w:behavior w:val="content"/>
        </w:behaviors>
        <w:guid w:val="{BF32FD5B-2EC6-4E26-A6AD-0DB98B57126E}"/>
      </w:docPartPr>
      <w:docPartBody>
        <w:p w:rsidR="001A680E" w:rsidRDefault="00BE16B9" w:rsidP="00BE16B9">
          <w:pPr>
            <w:pStyle w:val="E17831D94ACA43E98DA0712F3A860518"/>
          </w:pPr>
          <w:r w:rsidRPr="001939A9">
            <w:rPr>
              <w:rFonts w:ascii="Arial" w:eastAsia="Calibri" w:hAnsi="Arial" w:cs="Arial"/>
              <w:color w:val="062172"/>
              <w:sz w:val="20"/>
              <w:szCs w:val="20"/>
            </w:rPr>
            <w:t>Click here to enter text.</w:t>
          </w:r>
        </w:p>
      </w:docPartBody>
    </w:docPart>
    <w:docPart>
      <w:docPartPr>
        <w:name w:val="45E47BF5B70443BA9BBD6E72A88AB879"/>
        <w:category>
          <w:name w:val="General"/>
          <w:gallery w:val="placeholder"/>
        </w:category>
        <w:types>
          <w:type w:val="bbPlcHdr"/>
        </w:types>
        <w:behaviors>
          <w:behavior w:val="content"/>
        </w:behaviors>
        <w:guid w:val="{4A3C59E0-459B-45AA-97D5-DF43B9FB1017}"/>
      </w:docPartPr>
      <w:docPartBody>
        <w:p w:rsidR="0021439D" w:rsidRDefault="00EF3FD1" w:rsidP="00EF3FD1">
          <w:pPr>
            <w:pStyle w:val="9C645CF88E7B41D6B4FC289731161842"/>
          </w:pPr>
          <w:r w:rsidRPr="006701D7">
            <w:rPr>
              <w:rStyle w:val="PlaceholderText"/>
            </w:rPr>
            <w:t>Choose an item.</w:t>
          </w:r>
        </w:p>
      </w:docPartBody>
    </w:docPart>
    <w:docPart>
      <w:docPartPr>
        <w:name w:val="AFCE8E762CB24CB8A1E4E101E36849CB"/>
        <w:category>
          <w:name w:val="General"/>
          <w:gallery w:val="placeholder"/>
        </w:category>
        <w:types>
          <w:type w:val="bbPlcHdr"/>
        </w:types>
        <w:behaviors>
          <w:behavior w:val="content"/>
        </w:behaviors>
        <w:guid w:val="{2C354257-2F12-497C-94F1-36ED68103A94}"/>
      </w:docPartPr>
      <w:docPartBody>
        <w:p w:rsidR="0038351B" w:rsidRDefault="0038351B">
          <w:pPr>
            <w:pStyle w:val="1043639A7B1343C6B6A3E9470EBA01A4"/>
          </w:pPr>
          <w:r w:rsidRPr="006701D7">
            <w:rPr>
              <w:rStyle w:val="PlaceholderText"/>
            </w:rPr>
            <w:t>Choose an item.</w:t>
          </w:r>
        </w:p>
      </w:docPartBody>
    </w:docPart>
    <w:docPart>
      <w:docPartPr>
        <w:name w:val="83D7EDEB33BB4E53BFD2E005812C35BE"/>
        <w:category>
          <w:name w:val="General"/>
          <w:gallery w:val="placeholder"/>
        </w:category>
        <w:types>
          <w:type w:val="bbPlcHdr"/>
        </w:types>
        <w:behaviors>
          <w:behavior w:val="content"/>
        </w:behaviors>
        <w:guid w:val="{C9C90E7A-1193-41B5-898A-6ED4C7B143E8}"/>
      </w:docPartPr>
      <w:docPartBody>
        <w:p w:rsidR="0038351B" w:rsidRDefault="0038351B">
          <w:pPr>
            <w:pStyle w:val="AEFF26D5D914454E8786E2BCD25857D4"/>
          </w:pPr>
          <w:r w:rsidRPr="006701D7">
            <w:rPr>
              <w:rStyle w:val="PlaceholderText"/>
            </w:rPr>
            <w:t>Choose an item.</w:t>
          </w:r>
        </w:p>
      </w:docPartBody>
    </w:docPart>
    <w:docPart>
      <w:docPartPr>
        <w:name w:val="E17831D94ACA43E98DA0712F3A860518"/>
        <w:category>
          <w:name w:val="General"/>
          <w:gallery w:val="placeholder"/>
        </w:category>
        <w:types>
          <w:type w:val="bbPlcHdr"/>
        </w:types>
        <w:behaviors>
          <w:behavior w:val="content"/>
        </w:behaviors>
        <w:guid w:val="{813C87F9-2A6D-47A2-BA83-324F7CE055B9}"/>
      </w:docPartPr>
      <w:docPartBody>
        <w:p w:rsidR="0038351B" w:rsidRDefault="0038351B">
          <w:pPr>
            <w:pStyle w:val="51530A7AABAE4C48A37C5A45CDB5CD6B"/>
          </w:pPr>
          <w:r w:rsidRPr="006701D7">
            <w:rPr>
              <w:rStyle w:val="PlaceholderText"/>
            </w:rPr>
            <w:t>Choose an item.</w:t>
          </w:r>
        </w:p>
      </w:docPartBody>
    </w:docPart>
    <w:docPart>
      <w:docPartPr>
        <w:name w:val="B90F92E9E36D41E397FA832376C247A9"/>
        <w:category>
          <w:name w:val="General"/>
          <w:gallery w:val="placeholder"/>
        </w:category>
        <w:types>
          <w:type w:val="bbPlcHdr"/>
        </w:types>
        <w:behaviors>
          <w:behavior w:val="content"/>
        </w:behaviors>
        <w:guid w:val="{F3C191A4-387F-484C-90F2-8EB529407F88}"/>
      </w:docPartPr>
      <w:docPartBody>
        <w:p w:rsidR="00B97FE1" w:rsidRDefault="00A667A7" w:rsidP="00A667A7">
          <w:r w:rsidRPr="001939A9">
            <w:rPr>
              <w:rFonts w:ascii="Arial" w:eastAsia="Calibri" w:hAnsi="Arial" w:cs="Arial"/>
              <w:color w:val="062172"/>
              <w:sz w:val="20"/>
              <w:szCs w:val="20"/>
            </w:rPr>
            <w:t>Click here to enter text.</w:t>
          </w:r>
        </w:p>
      </w:docPartBody>
    </w:docPart>
    <w:docPart>
      <w:docPartPr>
        <w:name w:val="2651D3E304574727A2F02EA1269508A9"/>
        <w:category>
          <w:name w:val="General"/>
          <w:gallery w:val="placeholder"/>
        </w:category>
        <w:types>
          <w:type w:val="bbPlcHdr"/>
        </w:types>
        <w:behaviors>
          <w:behavior w:val="content"/>
        </w:behaviors>
        <w:guid w:val="{FD07EF04-4912-4EC7-98EF-8BBA7BB036C1}"/>
      </w:docPartPr>
      <w:docPartBody>
        <w:p w:rsidR="00B97FE1" w:rsidRDefault="00A667A7" w:rsidP="00A667A7">
          <w:r w:rsidRPr="008F3465">
            <w:rPr>
              <w:rFonts w:ascii="Arial" w:eastAsia="Calibri" w:hAnsi="Arial" w:cs="Arial"/>
              <w:color w:val="062172"/>
              <w:sz w:val="20"/>
              <w:szCs w:val="20"/>
            </w:rPr>
            <w:t>Click here to enter text.</w:t>
          </w:r>
        </w:p>
      </w:docPartBody>
    </w:docPart>
    <w:docPart>
      <w:docPartPr>
        <w:name w:val="9C645CF88E7B41D6B4FC289731161842"/>
        <w:category>
          <w:name w:val="General"/>
          <w:gallery w:val="placeholder"/>
        </w:category>
        <w:types>
          <w:type w:val="bbPlcHdr"/>
        </w:types>
        <w:behaviors>
          <w:behavior w:val="content"/>
        </w:behaviors>
        <w:guid w:val="{9BAF17DD-D52F-4A41-8339-42E88980BB35}"/>
      </w:docPartPr>
      <w:docPartBody>
        <w:p w:rsidR="00B97FE1" w:rsidRDefault="00453497" w:rsidP="00453497">
          <w:pPr>
            <w:pStyle w:val="85511A62D43D457DA9239C173AF9EC31"/>
          </w:pPr>
          <w:r w:rsidRPr="008F3465">
            <w:rPr>
              <w:rFonts w:ascii="Arial" w:eastAsia="Calibri" w:hAnsi="Arial" w:cs="Arial"/>
              <w:color w:val="062172"/>
              <w:sz w:val="20"/>
              <w:szCs w:val="20"/>
            </w:rPr>
            <w:t>Click here to enter text.</w:t>
          </w:r>
        </w:p>
      </w:docPartBody>
    </w:docPart>
    <w:docPart>
      <w:docPartPr>
        <w:name w:val="8C1CD7DD5E3A47E8A4AF980B1574B96B"/>
        <w:category>
          <w:name w:val="General"/>
          <w:gallery w:val="placeholder"/>
        </w:category>
        <w:types>
          <w:type w:val="bbPlcHdr"/>
        </w:types>
        <w:behaviors>
          <w:behavior w:val="content"/>
        </w:behaviors>
        <w:guid w:val="{C7208533-226B-4A6F-8E6D-EE6BB0DB60B8}"/>
      </w:docPartPr>
      <w:docPartBody>
        <w:p w:rsidR="006A3870" w:rsidRDefault="00B97FE1" w:rsidP="00B97FE1">
          <w:pPr>
            <w:pStyle w:val="8C1CD7DD5E3A47E8A4AF980B1574B96B"/>
          </w:pPr>
          <w:r w:rsidRPr="001939A9">
            <w:rPr>
              <w:rFonts w:ascii="Arial" w:eastAsia="Calibri" w:hAnsi="Arial" w:cs="Arial"/>
              <w:color w:val="062172"/>
              <w:sz w:val="20"/>
              <w:szCs w:val="20"/>
            </w:rPr>
            <w:t>Click here to enter text.</w:t>
          </w:r>
        </w:p>
      </w:docPartBody>
    </w:docPart>
    <w:docPart>
      <w:docPartPr>
        <w:name w:val="F801892215DD467F833E2AD22E155C04"/>
        <w:category>
          <w:name w:val="General"/>
          <w:gallery w:val="placeholder"/>
        </w:category>
        <w:types>
          <w:type w:val="bbPlcHdr"/>
        </w:types>
        <w:behaviors>
          <w:behavior w:val="content"/>
        </w:behaviors>
        <w:guid w:val="{8E74CD00-1983-4C09-9A80-CA1BD236D84E}"/>
      </w:docPartPr>
      <w:docPartBody>
        <w:p w:rsidR="006A3870" w:rsidRDefault="00B97FE1" w:rsidP="00B97FE1">
          <w:pPr>
            <w:pStyle w:val="F801892215DD467F833E2AD22E155C04"/>
          </w:pPr>
          <w:r w:rsidRPr="006701D7">
            <w:rPr>
              <w:rStyle w:val="PlaceholderText"/>
            </w:rPr>
            <w:t>Choose an item.</w:t>
          </w:r>
        </w:p>
      </w:docPartBody>
    </w:docPart>
    <w:docPart>
      <w:docPartPr>
        <w:name w:val="C684C60EE6B74130A68E37DCFD2D6B77"/>
        <w:category>
          <w:name w:val="General"/>
          <w:gallery w:val="placeholder"/>
        </w:category>
        <w:types>
          <w:type w:val="bbPlcHdr"/>
        </w:types>
        <w:behaviors>
          <w:behavior w:val="content"/>
        </w:behaviors>
        <w:guid w:val="{36D89147-496F-4770-B2B6-8E0D35232B90}"/>
      </w:docPartPr>
      <w:docPartBody>
        <w:p w:rsidR="006A3870" w:rsidRDefault="00A667A7" w:rsidP="00A667A7">
          <w:r w:rsidRPr="009D2D20">
            <w:rPr>
              <w:rFonts w:ascii="Arial" w:eastAsia="Calibri" w:hAnsi="Arial" w:cs="Arial"/>
              <w:color w:val="062172"/>
              <w:sz w:val="20"/>
              <w:szCs w:val="20"/>
            </w:rPr>
            <w:t>Click here to enter text.</w:t>
          </w:r>
        </w:p>
      </w:docPartBody>
    </w:docPart>
    <w:docPart>
      <w:docPartPr>
        <w:name w:val="1BEE108306E045B4979FCA019E55943B"/>
        <w:category>
          <w:name w:val="General"/>
          <w:gallery w:val="placeholder"/>
        </w:category>
        <w:types>
          <w:type w:val="bbPlcHdr"/>
        </w:types>
        <w:behaviors>
          <w:behavior w:val="content"/>
        </w:behaviors>
        <w:guid w:val="{044BA2FF-CADF-4283-8D72-477FBC9BDDFD}"/>
      </w:docPartPr>
      <w:docPartBody>
        <w:p w:rsidR="006A3870" w:rsidRDefault="00B97FE1" w:rsidP="00B97FE1">
          <w:pPr>
            <w:pStyle w:val="9A66600CC86E440D8244DE8E5579C4A7"/>
          </w:pPr>
          <w:r w:rsidRPr="001939A9">
            <w:rPr>
              <w:rFonts w:ascii="Arial" w:eastAsia="Calibri" w:hAnsi="Arial" w:cs="Arial"/>
              <w:color w:val="062172"/>
              <w:sz w:val="20"/>
              <w:szCs w:val="20"/>
            </w:rPr>
            <w:t>Click here to enter text.</w:t>
          </w:r>
        </w:p>
      </w:docPartBody>
    </w:docPart>
    <w:docPart>
      <w:docPartPr>
        <w:name w:val="9A66600CC86E440D8244DE8E5579C4A7"/>
        <w:category>
          <w:name w:val="General"/>
          <w:gallery w:val="placeholder"/>
        </w:category>
        <w:types>
          <w:type w:val="bbPlcHdr"/>
        </w:types>
        <w:behaviors>
          <w:behavior w:val="content"/>
        </w:behaviors>
        <w:guid w:val="{B14EAE35-FAFC-4255-8CF2-A1CCA1863F07}"/>
      </w:docPartPr>
      <w:docPartBody>
        <w:p w:rsidR="006A3870" w:rsidRDefault="00B97FE1" w:rsidP="00B97FE1">
          <w:pPr>
            <w:pStyle w:val="B0D1D8BE9EDC4CE8BBCEEBB3ABB588911"/>
          </w:pPr>
          <w:r w:rsidRPr="006701D7">
            <w:rPr>
              <w:rStyle w:val="PlaceholderText"/>
            </w:rPr>
            <w:t>Choose an item.</w:t>
          </w:r>
        </w:p>
      </w:docPartBody>
    </w:docPart>
    <w:docPart>
      <w:docPartPr>
        <w:name w:val="750A2956D54C402EB8D8605178CEDD65"/>
        <w:category>
          <w:name w:val="General"/>
          <w:gallery w:val="placeholder"/>
        </w:category>
        <w:types>
          <w:type w:val="bbPlcHdr"/>
        </w:types>
        <w:behaviors>
          <w:behavior w:val="content"/>
        </w:behaviors>
        <w:guid w:val="{0477DDDC-A021-405D-97C7-0669DE62718A}"/>
      </w:docPartPr>
      <w:docPartBody>
        <w:p w:rsidR="006A3870" w:rsidRDefault="00A667A7" w:rsidP="00A667A7">
          <w:r w:rsidRPr="009D2D20">
            <w:rPr>
              <w:rFonts w:ascii="Arial" w:eastAsia="Calibri" w:hAnsi="Arial" w:cs="Arial"/>
              <w:color w:val="062172"/>
              <w:sz w:val="20"/>
              <w:szCs w:val="20"/>
            </w:rPr>
            <w:t>Click here to enter text.</w:t>
          </w:r>
        </w:p>
      </w:docPartBody>
    </w:docPart>
    <w:docPart>
      <w:docPartPr>
        <w:name w:val="2580BBDA487547C1A83018AC12D7D2B8"/>
        <w:category>
          <w:name w:val="General"/>
          <w:gallery w:val="placeholder"/>
        </w:category>
        <w:types>
          <w:type w:val="bbPlcHdr"/>
        </w:types>
        <w:behaviors>
          <w:behavior w:val="content"/>
        </w:behaviors>
        <w:guid w:val="{F281662E-7C08-47F6-855D-57DD8AF3CD99}"/>
      </w:docPartPr>
      <w:docPartBody>
        <w:p w:rsidR="006A3870" w:rsidRDefault="00A667A7" w:rsidP="00A667A7">
          <w:r w:rsidRPr="001939A9">
            <w:rPr>
              <w:rFonts w:ascii="Arial" w:eastAsia="Calibri" w:hAnsi="Arial" w:cs="Arial"/>
              <w:color w:val="062172"/>
              <w:sz w:val="20"/>
              <w:szCs w:val="20"/>
            </w:rPr>
            <w:t>Click here to enter text.</w:t>
          </w:r>
        </w:p>
      </w:docPartBody>
    </w:docPart>
    <w:docPart>
      <w:docPartPr>
        <w:name w:val="3E0406E1E3B94FA7BBC0C5D7088276F9"/>
        <w:category>
          <w:name w:val="General"/>
          <w:gallery w:val="placeholder"/>
        </w:category>
        <w:types>
          <w:type w:val="bbPlcHdr"/>
        </w:types>
        <w:behaviors>
          <w:behavior w:val="content"/>
        </w:behaviors>
        <w:guid w:val="{2630A182-E04D-4678-98DE-F873B79C6E6F}"/>
      </w:docPartPr>
      <w:docPartBody>
        <w:p w:rsidR="00BC299A" w:rsidRDefault="00A667A7" w:rsidP="00A667A7">
          <w:r w:rsidRPr="008F3465">
            <w:rPr>
              <w:rFonts w:ascii="Arial" w:eastAsia="Calibri" w:hAnsi="Arial" w:cs="Arial"/>
              <w:color w:val="062172"/>
              <w:sz w:val="20"/>
              <w:szCs w:val="20"/>
            </w:rPr>
            <w:t>Click here to enter text.</w:t>
          </w:r>
        </w:p>
      </w:docPartBody>
    </w:docPart>
    <w:docPart>
      <w:docPartPr>
        <w:name w:val="5918E2968E7F4934ABF90A1D92B8926C"/>
        <w:category>
          <w:name w:val="General"/>
          <w:gallery w:val="placeholder"/>
        </w:category>
        <w:types>
          <w:type w:val="bbPlcHdr"/>
        </w:types>
        <w:behaviors>
          <w:behavior w:val="content"/>
        </w:behaviors>
        <w:guid w:val="{20C9C02F-37E6-4EC5-901E-5B94A4C6F542}"/>
      </w:docPartPr>
      <w:docPartBody>
        <w:p w:rsidR="00BC299A" w:rsidRDefault="00A667A7" w:rsidP="00A667A7">
          <w:r w:rsidRPr="008F3465">
            <w:rPr>
              <w:rFonts w:ascii="Arial" w:eastAsia="Calibri" w:hAnsi="Arial" w:cs="Arial"/>
              <w:color w:val="062172"/>
              <w:sz w:val="20"/>
              <w:szCs w:val="20"/>
            </w:rPr>
            <w:t>Click here to enter text.</w:t>
          </w:r>
        </w:p>
      </w:docPartBody>
    </w:docPart>
    <w:docPart>
      <w:docPartPr>
        <w:name w:val="802D26F33601426BBD8156087F6D57AE"/>
        <w:category>
          <w:name w:val="General"/>
          <w:gallery w:val="placeholder"/>
        </w:category>
        <w:types>
          <w:type w:val="bbPlcHdr"/>
        </w:types>
        <w:behaviors>
          <w:behavior w:val="content"/>
        </w:behaviors>
        <w:guid w:val="{343CC572-D6E9-40E8-9158-FF453A655360}"/>
      </w:docPartPr>
      <w:docPartBody>
        <w:p w:rsidR="00BC299A" w:rsidRDefault="00FA4FD7" w:rsidP="00FA4FD7">
          <w:pPr>
            <w:pStyle w:val="FD8D913D1A8849BD9C521F5E15B490A4"/>
          </w:pPr>
          <w:r w:rsidRPr="006701D7">
            <w:rPr>
              <w:rStyle w:val="PlaceholderText"/>
            </w:rPr>
            <w:t>Choose an item.</w:t>
          </w:r>
        </w:p>
      </w:docPartBody>
    </w:docPart>
    <w:docPart>
      <w:docPartPr>
        <w:name w:val="B93F7A98B4B24D0D8046F1BF06AB973F"/>
        <w:category>
          <w:name w:val="General"/>
          <w:gallery w:val="placeholder"/>
        </w:category>
        <w:types>
          <w:type w:val="bbPlcHdr"/>
        </w:types>
        <w:behaviors>
          <w:behavior w:val="content"/>
        </w:behaviors>
        <w:guid w:val="{F3059565-728D-40B9-8969-6834E65795A1}"/>
      </w:docPartPr>
      <w:docPartBody>
        <w:p w:rsidR="00BC299A" w:rsidRDefault="00A667A7" w:rsidP="00A667A7">
          <w:r w:rsidRPr="008F3465">
            <w:rPr>
              <w:rFonts w:ascii="Arial" w:eastAsia="Calibri" w:hAnsi="Arial" w:cs="Arial"/>
              <w:color w:val="062172"/>
              <w:sz w:val="20"/>
              <w:szCs w:val="20"/>
            </w:rPr>
            <w:t>Click here to enter text.</w:t>
          </w:r>
        </w:p>
      </w:docPartBody>
    </w:docPart>
    <w:docPart>
      <w:docPartPr>
        <w:name w:val="9064392BDB7345A8BCCD03176BF9FFB1"/>
        <w:category>
          <w:name w:val="General"/>
          <w:gallery w:val="placeholder"/>
        </w:category>
        <w:types>
          <w:type w:val="bbPlcHdr"/>
        </w:types>
        <w:behaviors>
          <w:behavior w:val="content"/>
        </w:behaviors>
        <w:guid w:val="{C29928EE-7617-4D55-8AA8-1B224D341E40}"/>
      </w:docPartPr>
      <w:docPartBody>
        <w:p w:rsidR="00BC299A" w:rsidRDefault="00FA4FD7" w:rsidP="00FA4FD7">
          <w:pPr>
            <w:pStyle w:val="D56A305E370F401CA3BB9DC2F183155D"/>
          </w:pPr>
          <w:r w:rsidRPr="008F3465">
            <w:rPr>
              <w:rFonts w:ascii="Arial" w:eastAsia="Calibri" w:hAnsi="Arial" w:cs="Arial"/>
              <w:color w:val="062172"/>
              <w:sz w:val="20"/>
              <w:szCs w:val="20"/>
            </w:rPr>
            <w:t>Click here to enter text.</w:t>
          </w:r>
        </w:p>
      </w:docPartBody>
    </w:docPart>
    <w:docPart>
      <w:docPartPr>
        <w:name w:val="FCC4B00BD64A47F3BF76C0D41922F6E7"/>
        <w:category>
          <w:name w:val="General"/>
          <w:gallery w:val="placeholder"/>
        </w:category>
        <w:types>
          <w:type w:val="bbPlcHdr"/>
        </w:types>
        <w:behaviors>
          <w:behavior w:val="content"/>
        </w:behaviors>
        <w:guid w:val="{DB8345EF-6AD5-43A5-AD8F-42C6F886A145}"/>
      </w:docPartPr>
      <w:docPartBody>
        <w:p w:rsidR="00BC299A" w:rsidRDefault="00FA4FD7" w:rsidP="00FA4FD7">
          <w:pPr>
            <w:pStyle w:val="DF5D3303AC5A4ADD92065A9D3BD1C762"/>
          </w:pPr>
          <w:r w:rsidRPr="008F3465">
            <w:rPr>
              <w:rFonts w:ascii="Arial" w:eastAsia="Calibri" w:hAnsi="Arial" w:cs="Arial"/>
              <w:color w:val="062172"/>
              <w:sz w:val="20"/>
              <w:szCs w:val="20"/>
            </w:rPr>
            <w:t>Click here to enter text.</w:t>
          </w:r>
        </w:p>
      </w:docPartBody>
    </w:docPart>
    <w:docPart>
      <w:docPartPr>
        <w:name w:val="27EBE0C873664E39822C548F1EF09C52"/>
        <w:category>
          <w:name w:val="General"/>
          <w:gallery w:val="placeholder"/>
        </w:category>
        <w:types>
          <w:type w:val="bbPlcHdr"/>
        </w:types>
        <w:behaviors>
          <w:behavior w:val="content"/>
        </w:behaviors>
        <w:guid w:val="{16BE4A8D-8BE7-4C8B-B6F3-CF9CD4526A44}"/>
      </w:docPartPr>
      <w:docPartBody>
        <w:p w:rsidR="00BC299A" w:rsidRDefault="00FA4FD7" w:rsidP="00FA4FD7">
          <w:pPr>
            <w:pStyle w:val="8EB6250189C6481B9B59AB4327DA1033"/>
          </w:pPr>
          <w:r w:rsidRPr="008F3465">
            <w:rPr>
              <w:rFonts w:ascii="Arial" w:eastAsia="Calibri" w:hAnsi="Arial" w:cs="Arial"/>
              <w:color w:val="062172"/>
              <w:sz w:val="20"/>
              <w:szCs w:val="20"/>
            </w:rPr>
            <w:t>Click here to enter text.</w:t>
          </w:r>
        </w:p>
      </w:docPartBody>
    </w:docPart>
    <w:docPart>
      <w:docPartPr>
        <w:name w:val="0655967B585443859EB9889EFEF5064F"/>
        <w:category>
          <w:name w:val="General"/>
          <w:gallery w:val="placeholder"/>
        </w:category>
        <w:types>
          <w:type w:val="bbPlcHdr"/>
        </w:types>
        <w:behaviors>
          <w:behavior w:val="content"/>
        </w:behaviors>
        <w:guid w:val="{0729C0F0-412A-40B3-AB50-F66F2F1B9AB7}"/>
      </w:docPartPr>
      <w:docPartBody>
        <w:p w:rsidR="00BC299A" w:rsidRDefault="00FA4FD7" w:rsidP="00FA4FD7">
          <w:pPr>
            <w:pStyle w:val="73FFFB0256494AEB8438AD3166BE2F578"/>
          </w:pPr>
          <w:r w:rsidRPr="006701D7">
            <w:rPr>
              <w:rStyle w:val="PlaceholderText"/>
            </w:rPr>
            <w:t>Choose an item.</w:t>
          </w:r>
        </w:p>
      </w:docPartBody>
    </w:docPart>
    <w:docPart>
      <w:docPartPr>
        <w:name w:val="C48CBA71E9F04DC6ADC4E20DE4169E13"/>
        <w:category>
          <w:name w:val="General"/>
          <w:gallery w:val="placeholder"/>
        </w:category>
        <w:types>
          <w:type w:val="bbPlcHdr"/>
        </w:types>
        <w:behaviors>
          <w:behavior w:val="content"/>
        </w:behaviors>
        <w:guid w:val="{52B80011-27DA-4C45-B5CD-43C943CC9AD9}"/>
      </w:docPartPr>
      <w:docPartBody>
        <w:p w:rsidR="00BC299A" w:rsidRDefault="00A667A7" w:rsidP="00A667A7">
          <w:r w:rsidRPr="008F3465">
            <w:rPr>
              <w:rFonts w:ascii="Arial" w:eastAsia="Calibri" w:hAnsi="Arial" w:cs="Arial"/>
              <w:color w:val="062172"/>
              <w:sz w:val="20"/>
              <w:szCs w:val="20"/>
            </w:rPr>
            <w:t>Click here to enter text.</w:t>
          </w:r>
        </w:p>
      </w:docPartBody>
    </w:docPart>
    <w:docPart>
      <w:docPartPr>
        <w:name w:val="8FE0869D5E514299943B80491A2AE378"/>
        <w:category>
          <w:name w:val="General"/>
          <w:gallery w:val="placeholder"/>
        </w:category>
        <w:types>
          <w:type w:val="bbPlcHdr"/>
        </w:types>
        <w:behaviors>
          <w:behavior w:val="content"/>
        </w:behaviors>
        <w:guid w:val="{749FDDA3-9DE6-447F-8E2B-83532543291C}"/>
      </w:docPartPr>
      <w:docPartBody>
        <w:p w:rsidR="00BC299A" w:rsidRDefault="00FA4FD7" w:rsidP="00FA4FD7">
          <w:pPr>
            <w:pStyle w:val="A6541DB51C3F48EE850D6AC2A6E08FBB8"/>
          </w:pPr>
          <w:r w:rsidRPr="006701D7">
            <w:rPr>
              <w:rStyle w:val="PlaceholderText"/>
            </w:rPr>
            <w:t>Choose an item.</w:t>
          </w:r>
        </w:p>
      </w:docPartBody>
    </w:docPart>
    <w:docPart>
      <w:docPartPr>
        <w:name w:val="E0E27A1B4FE24D2BBD327D92766F1F11"/>
        <w:category>
          <w:name w:val="General"/>
          <w:gallery w:val="placeholder"/>
        </w:category>
        <w:types>
          <w:type w:val="bbPlcHdr"/>
        </w:types>
        <w:behaviors>
          <w:behavior w:val="content"/>
        </w:behaviors>
        <w:guid w:val="{0E8B1385-8163-417B-8AE8-8CBBE76ACC8D}"/>
      </w:docPartPr>
      <w:docPartBody>
        <w:p w:rsidR="00BC299A" w:rsidRDefault="00FA4FD7" w:rsidP="00FA4FD7">
          <w:pPr>
            <w:pStyle w:val="77C1D9586E6D42AE8942EE6FF7EDA2E08"/>
          </w:pPr>
          <w:r w:rsidRPr="006701D7">
            <w:rPr>
              <w:rStyle w:val="PlaceholderText"/>
            </w:rPr>
            <w:t>Choose an item.</w:t>
          </w:r>
        </w:p>
      </w:docPartBody>
    </w:docPart>
    <w:docPart>
      <w:docPartPr>
        <w:name w:val="52FCADA4D4C54BA6909EB4B15933A9E1"/>
        <w:category>
          <w:name w:val="General"/>
          <w:gallery w:val="placeholder"/>
        </w:category>
        <w:types>
          <w:type w:val="bbPlcHdr"/>
        </w:types>
        <w:behaviors>
          <w:behavior w:val="content"/>
        </w:behaviors>
        <w:guid w:val="{04A998A4-EDB2-4089-9D4C-472D155E806C}"/>
      </w:docPartPr>
      <w:docPartBody>
        <w:p w:rsidR="00BC299A" w:rsidRDefault="00A667A7" w:rsidP="00A667A7">
          <w:r w:rsidRPr="008F3465">
            <w:rPr>
              <w:rFonts w:ascii="Arial" w:eastAsia="Calibri" w:hAnsi="Arial" w:cs="Arial"/>
              <w:color w:val="062172"/>
              <w:sz w:val="20"/>
              <w:szCs w:val="20"/>
            </w:rPr>
            <w:t>Click here to enter text.</w:t>
          </w:r>
        </w:p>
      </w:docPartBody>
    </w:docPart>
    <w:docPart>
      <w:docPartPr>
        <w:name w:val="9D80D2EBB80745A5AA166830B0E42619"/>
        <w:category>
          <w:name w:val="General"/>
          <w:gallery w:val="placeholder"/>
        </w:category>
        <w:types>
          <w:type w:val="bbPlcHdr"/>
        </w:types>
        <w:behaviors>
          <w:behavior w:val="content"/>
        </w:behaviors>
        <w:guid w:val="{F71D5B6C-7267-460F-B396-DFF2E85E8149}"/>
      </w:docPartPr>
      <w:docPartBody>
        <w:p w:rsidR="00BC299A" w:rsidRDefault="00A667A7" w:rsidP="00A667A7">
          <w:r w:rsidRPr="008F3465">
            <w:rPr>
              <w:rFonts w:ascii="Arial" w:eastAsia="Calibri" w:hAnsi="Arial" w:cs="Arial"/>
              <w:color w:val="062172"/>
              <w:sz w:val="20"/>
              <w:szCs w:val="20"/>
            </w:rPr>
            <w:t>Click here to enter text.</w:t>
          </w:r>
        </w:p>
      </w:docPartBody>
    </w:docPart>
    <w:docPart>
      <w:docPartPr>
        <w:name w:val="02238C01204749119E6FD631BD620E21"/>
        <w:category>
          <w:name w:val="General"/>
          <w:gallery w:val="placeholder"/>
        </w:category>
        <w:types>
          <w:type w:val="bbPlcHdr"/>
        </w:types>
        <w:behaviors>
          <w:behavior w:val="content"/>
        </w:behaviors>
        <w:guid w:val="{57506EFB-76F4-4C05-BC36-1590BF334316}"/>
      </w:docPartPr>
      <w:docPartBody>
        <w:p w:rsidR="004831F6" w:rsidRDefault="009551F7" w:rsidP="009551F7">
          <w:pPr>
            <w:pStyle w:val="02238C01204749119E6FD631BD620E21"/>
          </w:pPr>
          <w:r w:rsidRPr="008F3465">
            <w:rPr>
              <w:rFonts w:ascii="Arial" w:eastAsia="Calibri" w:hAnsi="Arial" w:cs="Arial"/>
              <w:color w:val="062172"/>
              <w:sz w:val="20"/>
              <w:szCs w:val="20"/>
            </w:rPr>
            <w:t>Click here to enter text.</w:t>
          </w:r>
        </w:p>
      </w:docPartBody>
    </w:docPart>
    <w:docPart>
      <w:docPartPr>
        <w:name w:val="F6627091B47D442D9D1C76E19C4D6AA9"/>
        <w:category>
          <w:name w:val="General"/>
          <w:gallery w:val="placeholder"/>
        </w:category>
        <w:types>
          <w:type w:val="bbPlcHdr"/>
        </w:types>
        <w:behaviors>
          <w:behavior w:val="content"/>
        </w:behaviors>
        <w:guid w:val="{A0255331-D45E-4CCA-9D4E-9F85592C4ED3}"/>
      </w:docPartPr>
      <w:docPartBody>
        <w:p w:rsidR="004831F6" w:rsidRDefault="009551F7" w:rsidP="009551F7">
          <w:pPr>
            <w:pStyle w:val="F6627091B47D442D9D1C76E19C4D6AA9"/>
          </w:pPr>
          <w:r w:rsidRPr="008F3465">
            <w:rPr>
              <w:rFonts w:ascii="Arial" w:eastAsia="Calibri" w:hAnsi="Arial" w:cs="Arial"/>
              <w:color w:val="062172"/>
              <w:sz w:val="20"/>
              <w:szCs w:val="20"/>
            </w:rPr>
            <w:t>Click here to enter text.</w:t>
          </w:r>
        </w:p>
      </w:docPartBody>
    </w:docPart>
    <w:docPart>
      <w:docPartPr>
        <w:name w:val="512FC2B1B8124A2AB3D2A7EAC3E1D703"/>
        <w:category>
          <w:name w:val="General"/>
          <w:gallery w:val="placeholder"/>
        </w:category>
        <w:types>
          <w:type w:val="bbPlcHdr"/>
        </w:types>
        <w:behaviors>
          <w:behavior w:val="content"/>
        </w:behaviors>
        <w:guid w:val="{F842694B-A31B-4174-B6A4-E377A2EB5164}"/>
      </w:docPartPr>
      <w:docPartBody>
        <w:p w:rsidR="004831F6" w:rsidRDefault="009551F7" w:rsidP="009551F7">
          <w:pPr>
            <w:pStyle w:val="512FC2B1B8124A2AB3D2A7EAC3E1D703"/>
          </w:pPr>
          <w:r w:rsidRPr="008F3465">
            <w:rPr>
              <w:rFonts w:ascii="Arial" w:eastAsia="Calibri" w:hAnsi="Arial" w:cs="Arial"/>
              <w:color w:val="062172"/>
              <w:sz w:val="20"/>
              <w:szCs w:val="20"/>
            </w:rPr>
            <w:t>Click here to enter text.</w:t>
          </w:r>
        </w:p>
      </w:docPartBody>
    </w:docPart>
    <w:docPart>
      <w:docPartPr>
        <w:name w:val="662EC23D7C3F461FAC99204D4945C7ED"/>
        <w:category>
          <w:name w:val="General"/>
          <w:gallery w:val="placeholder"/>
        </w:category>
        <w:types>
          <w:type w:val="bbPlcHdr"/>
        </w:types>
        <w:behaviors>
          <w:behavior w:val="content"/>
        </w:behaviors>
        <w:guid w:val="{09DE7866-9E82-4EA3-89B8-345C198C9F90}"/>
      </w:docPartPr>
      <w:docPartBody>
        <w:p w:rsidR="001D7EFD" w:rsidRDefault="001D7EFD" w:rsidP="001D7EFD">
          <w:pPr>
            <w:pStyle w:val="662EC23D7C3F461FAC99204D4945C7ED"/>
          </w:pPr>
          <w:r w:rsidRPr="008F3465">
            <w:rPr>
              <w:rFonts w:ascii="Arial" w:hAnsi="Arial" w:cs="Arial"/>
              <w:color w:val="062172"/>
              <w:sz w:val="20"/>
              <w:szCs w:val="20"/>
            </w:rPr>
            <w:t>Click to enter number.</w:t>
          </w:r>
        </w:p>
      </w:docPartBody>
    </w:docPart>
    <w:docPart>
      <w:docPartPr>
        <w:name w:val="28B6C42E3F884660AE21917E681D8D3F"/>
        <w:category>
          <w:name w:val="General"/>
          <w:gallery w:val="placeholder"/>
        </w:category>
        <w:types>
          <w:type w:val="bbPlcHdr"/>
        </w:types>
        <w:behaviors>
          <w:behavior w:val="content"/>
        </w:behaviors>
        <w:guid w:val="{0B93C00E-C832-4A49-A72E-51E74E20764A}"/>
      </w:docPartPr>
      <w:docPartBody>
        <w:p w:rsidR="001D7EFD" w:rsidRDefault="001D7EFD" w:rsidP="001D7EFD">
          <w:pPr>
            <w:pStyle w:val="28B6C42E3F884660AE21917E681D8D3F"/>
          </w:pPr>
          <w:r w:rsidRPr="008F3465">
            <w:rPr>
              <w:rFonts w:ascii="Arial" w:hAnsi="Arial" w:cs="Arial"/>
              <w:color w:val="062172"/>
              <w:sz w:val="20"/>
              <w:szCs w:val="20"/>
            </w:rPr>
            <w:t>Click to enter number.</w:t>
          </w:r>
        </w:p>
      </w:docPartBody>
    </w:docPart>
    <w:docPart>
      <w:docPartPr>
        <w:name w:val="7D85C190D1EA45D6ADF95F475F6DFC53"/>
        <w:category>
          <w:name w:val="General"/>
          <w:gallery w:val="placeholder"/>
        </w:category>
        <w:types>
          <w:type w:val="bbPlcHdr"/>
        </w:types>
        <w:behaviors>
          <w:behavior w:val="content"/>
        </w:behaviors>
        <w:guid w:val="{04EF0316-EF55-4F89-AD01-0A53A8F67D1C}"/>
      </w:docPartPr>
      <w:docPartBody>
        <w:p w:rsidR="001D7EFD" w:rsidRDefault="001D7EFD" w:rsidP="001D7EFD">
          <w:pPr>
            <w:pStyle w:val="7D85C190D1EA45D6ADF95F475F6DFC53"/>
          </w:pPr>
          <w:r w:rsidRPr="008F3465">
            <w:rPr>
              <w:rFonts w:ascii="Arial" w:hAnsi="Arial" w:cs="Arial"/>
              <w:color w:val="062172"/>
              <w:sz w:val="20"/>
              <w:szCs w:val="20"/>
            </w:rPr>
            <w:t>Click to enter number.</w:t>
          </w:r>
        </w:p>
      </w:docPartBody>
    </w:docPart>
    <w:docPart>
      <w:docPartPr>
        <w:name w:val="29BBE7937B6B453D9CA07EC1703E6A9C"/>
        <w:category>
          <w:name w:val="General"/>
          <w:gallery w:val="placeholder"/>
        </w:category>
        <w:types>
          <w:type w:val="bbPlcHdr"/>
        </w:types>
        <w:behaviors>
          <w:behavior w:val="content"/>
        </w:behaviors>
        <w:guid w:val="{231A6841-C4A1-4CFD-884B-0BC34348A0BC}"/>
      </w:docPartPr>
      <w:docPartBody>
        <w:p w:rsidR="001D7EFD" w:rsidRDefault="001D7EFD" w:rsidP="001D7EFD">
          <w:pPr>
            <w:pStyle w:val="29BBE7937B6B453D9CA07EC1703E6A9C"/>
          </w:pPr>
          <w:r w:rsidRPr="008F3465">
            <w:rPr>
              <w:rFonts w:ascii="Arial" w:hAnsi="Arial" w:cs="Arial"/>
              <w:color w:val="062172"/>
              <w:sz w:val="20"/>
              <w:szCs w:val="20"/>
            </w:rPr>
            <w:t>Click to enter number.</w:t>
          </w:r>
        </w:p>
      </w:docPartBody>
    </w:docPart>
    <w:docPart>
      <w:docPartPr>
        <w:name w:val="4D6634FBE2CF4D32A8A7EB1E2EE9AAD6"/>
        <w:category>
          <w:name w:val="General"/>
          <w:gallery w:val="placeholder"/>
        </w:category>
        <w:types>
          <w:type w:val="bbPlcHdr"/>
        </w:types>
        <w:behaviors>
          <w:behavior w:val="content"/>
        </w:behaviors>
        <w:guid w:val="{C9C1527E-C788-4C51-A583-E0DA22A4748D}"/>
      </w:docPartPr>
      <w:docPartBody>
        <w:p w:rsidR="001D7EFD" w:rsidRDefault="001D7EFD" w:rsidP="001D7EFD">
          <w:pPr>
            <w:pStyle w:val="4D6634FBE2CF4D32A8A7EB1E2EE9AAD6"/>
          </w:pPr>
          <w:r w:rsidRPr="008F3465">
            <w:rPr>
              <w:rFonts w:ascii="Arial" w:hAnsi="Arial" w:cs="Arial"/>
              <w:color w:val="062172"/>
              <w:sz w:val="20"/>
              <w:szCs w:val="20"/>
            </w:rPr>
            <w:t>Click to enter number.</w:t>
          </w:r>
        </w:p>
      </w:docPartBody>
    </w:docPart>
    <w:docPart>
      <w:docPartPr>
        <w:name w:val="0BCDBCE6B76A41118494EFD449867724"/>
        <w:category>
          <w:name w:val="General"/>
          <w:gallery w:val="placeholder"/>
        </w:category>
        <w:types>
          <w:type w:val="bbPlcHdr"/>
        </w:types>
        <w:behaviors>
          <w:behavior w:val="content"/>
        </w:behaviors>
        <w:guid w:val="{A24A03CC-FCC0-48C1-A0DB-4C14FB541889}"/>
      </w:docPartPr>
      <w:docPartBody>
        <w:p w:rsidR="001D7EFD" w:rsidRDefault="001D7EFD" w:rsidP="001D7EFD">
          <w:pPr>
            <w:pStyle w:val="0BCDBCE6B76A41118494EFD449867724"/>
          </w:pPr>
          <w:r w:rsidRPr="008F3465">
            <w:rPr>
              <w:rFonts w:ascii="Arial" w:hAnsi="Arial" w:cs="Arial"/>
              <w:color w:val="062172"/>
              <w:sz w:val="20"/>
              <w:szCs w:val="20"/>
            </w:rPr>
            <w:t>Click to enter number.</w:t>
          </w:r>
        </w:p>
      </w:docPartBody>
    </w:docPart>
    <w:docPart>
      <w:docPartPr>
        <w:name w:val="A491B916A7174117A76D722663CC054B"/>
        <w:category>
          <w:name w:val="General"/>
          <w:gallery w:val="placeholder"/>
        </w:category>
        <w:types>
          <w:type w:val="bbPlcHdr"/>
        </w:types>
        <w:behaviors>
          <w:behavior w:val="content"/>
        </w:behaviors>
        <w:guid w:val="{1378926A-F621-4BF8-BC8A-D50E9DA1A831}"/>
      </w:docPartPr>
      <w:docPartBody>
        <w:p w:rsidR="001D7EFD" w:rsidRDefault="001D7EFD" w:rsidP="001D7EFD">
          <w:pPr>
            <w:pStyle w:val="A491B916A7174117A76D722663CC054B"/>
          </w:pPr>
          <w:r w:rsidRPr="008F3465">
            <w:rPr>
              <w:rFonts w:ascii="Arial" w:hAnsi="Arial" w:cs="Arial"/>
              <w:color w:val="062172"/>
              <w:sz w:val="20"/>
              <w:szCs w:val="20"/>
            </w:rPr>
            <w:t>Click to enter number.</w:t>
          </w:r>
        </w:p>
      </w:docPartBody>
    </w:docPart>
    <w:docPart>
      <w:docPartPr>
        <w:name w:val="E08EF2CC37EC46298D73AD4E9D8674EF"/>
        <w:category>
          <w:name w:val="General"/>
          <w:gallery w:val="placeholder"/>
        </w:category>
        <w:types>
          <w:type w:val="bbPlcHdr"/>
        </w:types>
        <w:behaviors>
          <w:behavior w:val="content"/>
        </w:behaviors>
        <w:guid w:val="{215BDF8C-D659-4698-A875-28C74102C127}"/>
      </w:docPartPr>
      <w:docPartBody>
        <w:p w:rsidR="001D7EFD" w:rsidRDefault="001D7EFD" w:rsidP="001D7EFD">
          <w:pPr>
            <w:pStyle w:val="E08EF2CC37EC46298D73AD4E9D8674EF"/>
          </w:pPr>
          <w:r w:rsidRPr="008F3465">
            <w:rPr>
              <w:rFonts w:ascii="Arial" w:hAnsi="Arial" w:cs="Arial"/>
              <w:color w:val="062172"/>
              <w:sz w:val="20"/>
              <w:szCs w:val="20"/>
            </w:rPr>
            <w:t>Click to enter number.</w:t>
          </w:r>
        </w:p>
      </w:docPartBody>
    </w:docPart>
    <w:docPart>
      <w:docPartPr>
        <w:name w:val="9E74DDFC0F544A59A9710E3546C814BC"/>
        <w:category>
          <w:name w:val="General"/>
          <w:gallery w:val="placeholder"/>
        </w:category>
        <w:types>
          <w:type w:val="bbPlcHdr"/>
        </w:types>
        <w:behaviors>
          <w:behavior w:val="content"/>
        </w:behaviors>
        <w:guid w:val="{3D507111-04BF-4564-BE4D-98BA380F0CC2}"/>
      </w:docPartPr>
      <w:docPartBody>
        <w:p w:rsidR="001D7EFD" w:rsidRDefault="001D7EFD" w:rsidP="001D7EFD">
          <w:pPr>
            <w:pStyle w:val="9E74DDFC0F544A59A9710E3546C814BC"/>
          </w:pPr>
          <w:r w:rsidRPr="008F3465">
            <w:rPr>
              <w:rFonts w:ascii="Arial" w:hAnsi="Arial" w:cs="Arial"/>
              <w:color w:val="062172"/>
              <w:sz w:val="20"/>
              <w:szCs w:val="20"/>
            </w:rPr>
            <w:t>Click to enter number.</w:t>
          </w:r>
        </w:p>
      </w:docPartBody>
    </w:docPart>
    <w:docPart>
      <w:docPartPr>
        <w:name w:val="E8EB78C30C694C0A8A374529CFD19675"/>
        <w:category>
          <w:name w:val="General"/>
          <w:gallery w:val="placeholder"/>
        </w:category>
        <w:types>
          <w:type w:val="bbPlcHdr"/>
        </w:types>
        <w:behaviors>
          <w:behavior w:val="content"/>
        </w:behaviors>
        <w:guid w:val="{1DB8AD6B-AD70-4F29-A0DA-AA7056C96543}"/>
      </w:docPartPr>
      <w:docPartBody>
        <w:p w:rsidR="001D7EFD" w:rsidRDefault="001D7EFD" w:rsidP="001D7EFD">
          <w:pPr>
            <w:pStyle w:val="E8EB78C30C694C0A8A374529CFD19675"/>
          </w:pPr>
          <w:r w:rsidRPr="008F3465">
            <w:rPr>
              <w:rFonts w:ascii="Arial" w:hAnsi="Arial" w:cs="Arial"/>
              <w:color w:val="062172"/>
              <w:sz w:val="20"/>
              <w:szCs w:val="20"/>
            </w:rPr>
            <w:t>Click to enter number.</w:t>
          </w:r>
        </w:p>
      </w:docPartBody>
    </w:docPart>
    <w:docPart>
      <w:docPartPr>
        <w:name w:val="3B6F28855E2343A8847891F629ACF525"/>
        <w:category>
          <w:name w:val="General"/>
          <w:gallery w:val="placeholder"/>
        </w:category>
        <w:types>
          <w:type w:val="bbPlcHdr"/>
        </w:types>
        <w:behaviors>
          <w:behavior w:val="content"/>
        </w:behaviors>
        <w:guid w:val="{D7BA92F7-92AA-4ECF-953A-12F7D9512073}"/>
      </w:docPartPr>
      <w:docPartBody>
        <w:p w:rsidR="001D7EFD" w:rsidRDefault="001D7EFD" w:rsidP="001D7EFD">
          <w:pPr>
            <w:pStyle w:val="3B6F28855E2343A8847891F629ACF525"/>
          </w:pPr>
          <w:r w:rsidRPr="008F3465">
            <w:rPr>
              <w:rFonts w:ascii="Arial" w:hAnsi="Arial" w:cs="Arial"/>
              <w:color w:val="062172"/>
              <w:sz w:val="20"/>
              <w:szCs w:val="20"/>
            </w:rPr>
            <w:t>Click to enter number.</w:t>
          </w:r>
        </w:p>
      </w:docPartBody>
    </w:docPart>
    <w:docPart>
      <w:docPartPr>
        <w:name w:val="78AC5D966AE34B33A21CF3EA173652E7"/>
        <w:category>
          <w:name w:val="General"/>
          <w:gallery w:val="placeholder"/>
        </w:category>
        <w:types>
          <w:type w:val="bbPlcHdr"/>
        </w:types>
        <w:behaviors>
          <w:behavior w:val="content"/>
        </w:behaviors>
        <w:guid w:val="{4CB175F9-1C01-47E1-B318-C5DE2D7AB845}"/>
      </w:docPartPr>
      <w:docPartBody>
        <w:p w:rsidR="001D7EFD" w:rsidRDefault="001D7EFD" w:rsidP="001D7EFD">
          <w:pPr>
            <w:pStyle w:val="78AC5D966AE34B33A21CF3EA173652E7"/>
          </w:pPr>
          <w:r w:rsidRPr="008F3465">
            <w:rPr>
              <w:rFonts w:ascii="Arial" w:hAnsi="Arial" w:cs="Arial"/>
              <w:color w:val="062172"/>
              <w:sz w:val="20"/>
              <w:szCs w:val="20"/>
            </w:rPr>
            <w:t>Click to enter number.</w:t>
          </w:r>
        </w:p>
      </w:docPartBody>
    </w:docPart>
    <w:docPart>
      <w:docPartPr>
        <w:name w:val="DCC708A60BFB4273B1CEF9F01FE7BE49"/>
        <w:category>
          <w:name w:val="General"/>
          <w:gallery w:val="placeholder"/>
        </w:category>
        <w:types>
          <w:type w:val="bbPlcHdr"/>
        </w:types>
        <w:behaviors>
          <w:behavior w:val="content"/>
        </w:behaviors>
        <w:guid w:val="{BF52510B-211C-45E9-84FB-27DC2FE751CB}"/>
      </w:docPartPr>
      <w:docPartBody>
        <w:p w:rsidR="001D7EFD" w:rsidRDefault="001D7EFD" w:rsidP="001D7EFD">
          <w:pPr>
            <w:pStyle w:val="DCC708A60BFB4273B1CEF9F01FE7BE49"/>
          </w:pPr>
          <w:r w:rsidRPr="008F3465">
            <w:rPr>
              <w:rFonts w:ascii="Arial" w:hAnsi="Arial" w:cs="Arial"/>
              <w:color w:val="062172"/>
              <w:sz w:val="20"/>
              <w:szCs w:val="20"/>
            </w:rPr>
            <w:t>Click to enter number.</w:t>
          </w:r>
        </w:p>
      </w:docPartBody>
    </w:docPart>
    <w:docPart>
      <w:docPartPr>
        <w:name w:val="6E47D5C003734E9AB914B4506598F144"/>
        <w:category>
          <w:name w:val="General"/>
          <w:gallery w:val="placeholder"/>
        </w:category>
        <w:types>
          <w:type w:val="bbPlcHdr"/>
        </w:types>
        <w:behaviors>
          <w:behavior w:val="content"/>
        </w:behaviors>
        <w:guid w:val="{6D81B0FA-450D-4A68-8828-ADF2FDAC69BE}"/>
      </w:docPartPr>
      <w:docPartBody>
        <w:p w:rsidR="001D7EFD" w:rsidRDefault="001D7EFD" w:rsidP="001D7EFD">
          <w:pPr>
            <w:pStyle w:val="6E47D5C003734E9AB914B4506598F144"/>
          </w:pPr>
          <w:r w:rsidRPr="008F3465">
            <w:rPr>
              <w:rFonts w:ascii="Arial" w:hAnsi="Arial" w:cs="Arial"/>
              <w:color w:val="062172"/>
              <w:sz w:val="20"/>
              <w:szCs w:val="20"/>
            </w:rPr>
            <w:t>Click to enter number.</w:t>
          </w:r>
        </w:p>
      </w:docPartBody>
    </w:docPart>
    <w:docPart>
      <w:docPartPr>
        <w:name w:val="8AFD6CEE4A704475AE1AD6F24D047182"/>
        <w:category>
          <w:name w:val="General"/>
          <w:gallery w:val="placeholder"/>
        </w:category>
        <w:types>
          <w:type w:val="bbPlcHdr"/>
        </w:types>
        <w:behaviors>
          <w:behavior w:val="content"/>
        </w:behaviors>
        <w:guid w:val="{B24FE03B-C7C2-4798-8EF7-F6A9BE36A7FD}"/>
      </w:docPartPr>
      <w:docPartBody>
        <w:p w:rsidR="001D7EFD" w:rsidRDefault="001D7EFD" w:rsidP="001D7EFD">
          <w:pPr>
            <w:pStyle w:val="8AFD6CEE4A704475AE1AD6F24D047182"/>
          </w:pPr>
          <w:r w:rsidRPr="008F3465">
            <w:rPr>
              <w:rFonts w:ascii="Arial" w:hAnsi="Arial" w:cs="Arial"/>
              <w:color w:val="062172"/>
              <w:sz w:val="20"/>
              <w:szCs w:val="20"/>
            </w:rPr>
            <w:t>Click to enter number.</w:t>
          </w:r>
        </w:p>
      </w:docPartBody>
    </w:docPart>
    <w:docPart>
      <w:docPartPr>
        <w:name w:val="FA8628CC813248DAAE4E40530F676236"/>
        <w:category>
          <w:name w:val="General"/>
          <w:gallery w:val="placeholder"/>
        </w:category>
        <w:types>
          <w:type w:val="bbPlcHdr"/>
        </w:types>
        <w:behaviors>
          <w:behavior w:val="content"/>
        </w:behaviors>
        <w:guid w:val="{143A7592-F9BA-43AB-9BB0-E6381673FAA4}"/>
      </w:docPartPr>
      <w:docPartBody>
        <w:p w:rsidR="001D7EFD" w:rsidRDefault="001D7EFD" w:rsidP="001D7EFD">
          <w:pPr>
            <w:pStyle w:val="FA8628CC813248DAAE4E40530F676236"/>
          </w:pPr>
          <w:r w:rsidRPr="008F3465">
            <w:rPr>
              <w:rFonts w:ascii="Arial" w:hAnsi="Arial" w:cs="Arial"/>
              <w:color w:val="062172"/>
              <w:sz w:val="20"/>
              <w:szCs w:val="20"/>
            </w:rPr>
            <w:t>Click to enter number.</w:t>
          </w:r>
        </w:p>
      </w:docPartBody>
    </w:docPart>
    <w:docPart>
      <w:docPartPr>
        <w:name w:val="8049AA73ABF84E71958F7767092578D4"/>
        <w:category>
          <w:name w:val="General"/>
          <w:gallery w:val="placeholder"/>
        </w:category>
        <w:types>
          <w:type w:val="bbPlcHdr"/>
        </w:types>
        <w:behaviors>
          <w:behavior w:val="content"/>
        </w:behaviors>
        <w:guid w:val="{344A5B5E-67D7-42DD-9744-6C9063F7C3A4}"/>
      </w:docPartPr>
      <w:docPartBody>
        <w:p w:rsidR="001D7EFD" w:rsidRDefault="001D7EFD" w:rsidP="001D7EFD">
          <w:pPr>
            <w:pStyle w:val="8049AA73ABF84E71958F7767092578D4"/>
          </w:pPr>
          <w:r w:rsidRPr="008F3465">
            <w:rPr>
              <w:rFonts w:ascii="Arial" w:hAnsi="Arial" w:cs="Arial"/>
              <w:color w:val="062172"/>
              <w:sz w:val="20"/>
              <w:szCs w:val="20"/>
            </w:rPr>
            <w:t>Click to enter number.</w:t>
          </w:r>
        </w:p>
      </w:docPartBody>
    </w:docPart>
    <w:docPart>
      <w:docPartPr>
        <w:name w:val="9A86BF1BC6A74DA7A63E49C03D817C60"/>
        <w:category>
          <w:name w:val="General"/>
          <w:gallery w:val="placeholder"/>
        </w:category>
        <w:types>
          <w:type w:val="bbPlcHdr"/>
        </w:types>
        <w:behaviors>
          <w:behavior w:val="content"/>
        </w:behaviors>
        <w:guid w:val="{0B2FC9B8-52A5-4270-B1D6-82B65E58439D}"/>
      </w:docPartPr>
      <w:docPartBody>
        <w:p w:rsidR="001D7EFD" w:rsidRDefault="001D7EFD" w:rsidP="001D7EFD">
          <w:pPr>
            <w:pStyle w:val="9A86BF1BC6A74DA7A63E49C03D817C60"/>
          </w:pPr>
          <w:r w:rsidRPr="008F3465">
            <w:rPr>
              <w:rFonts w:ascii="Arial" w:hAnsi="Arial" w:cs="Arial"/>
              <w:color w:val="062172"/>
              <w:sz w:val="20"/>
              <w:szCs w:val="20"/>
            </w:rPr>
            <w:t>Click to enter number.</w:t>
          </w:r>
        </w:p>
      </w:docPartBody>
    </w:docPart>
    <w:docPart>
      <w:docPartPr>
        <w:name w:val="B1193A41FEEB4388BB003C41C9894013"/>
        <w:category>
          <w:name w:val="General"/>
          <w:gallery w:val="placeholder"/>
        </w:category>
        <w:types>
          <w:type w:val="bbPlcHdr"/>
        </w:types>
        <w:behaviors>
          <w:behavior w:val="content"/>
        </w:behaviors>
        <w:guid w:val="{FBD8F22F-71DA-4D75-A158-364E01919D59}"/>
      </w:docPartPr>
      <w:docPartBody>
        <w:p w:rsidR="001D7EFD" w:rsidRDefault="001D7EFD" w:rsidP="001D7EFD">
          <w:pPr>
            <w:pStyle w:val="B1193A41FEEB4388BB003C41C9894013"/>
          </w:pPr>
          <w:r w:rsidRPr="008F3465">
            <w:rPr>
              <w:rFonts w:ascii="Arial" w:hAnsi="Arial" w:cs="Arial"/>
              <w:color w:val="062172"/>
              <w:sz w:val="20"/>
              <w:szCs w:val="20"/>
            </w:rPr>
            <w:t>Click to enter number.</w:t>
          </w:r>
        </w:p>
      </w:docPartBody>
    </w:docPart>
    <w:docPart>
      <w:docPartPr>
        <w:name w:val="EC2DD584480546D7BF775C8E65A4A495"/>
        <w:category>
          <w:name w:val="General"/>
          <w:gallery w:val="placeholder"/>
        </w:category>
        <w:types>
          <w:type w:val="bbPlcHdr"/>
        </w:types>
        <w:behaviors>
          <w:behavior w:val="content"/>
        </w:behaviors>
        <w:guid w:val="{5922F31D-EDB4-4A95-915F-39ED60436044}"/>
      </w:docPartPr>
      <w:docPartBody>
        <w:p w:rsidR="001D7EFD" w:rsidRDefault="001D7EFD" w:rsidP="001D7EFD">
          <w:pPr>
            <w:pStyle w:val="EC2DD584480546D7BF775C8E65A4A495"/>
          </w:pPr>
          <w:r w:rsidRPr="008F3465">
            <w:rPr>
              <w:rFonts w:ascii="Arial" w:hAnsi="Arial" w:cs="Arial"/>
              <w:color w:val="062172"/>
              <w:sz w:val="20"/>
              <w:szCs w:val="20"/>
            </w:rPr>
            <w:t>Click to enter number.</w:t>
          </w:r>
        </w:p>
      </w:docPartBody>
    </w:docPart>
    <w:docPart>
      <w:docPartPr>
        <w:name w:val="4FA6BCEFCF264527991F03C6081E8834"/>
        <w:category>
          <w:name w:val="General"/>
          <w:gallery w:val="placeholder"/>
        </w:category>
        <w:types>
          <w:type w:val="bbPlcHdr"/>
        </w:types>
        <w:behaviors>
          <w:behavior w:val="content"/>
        </w:behaviors>
        <w:guid w:val="{E19FD9A0-A943-42FC-918E-EA89318ACFC7}"/>
      </w:docPartPr>
      <w:docPartBody>
        <w:p w:rsidR="001D7EFD" w:rsidRDefault="001D7EFD" w:rsidP="001D7EFD">
          <w:pPr>
            <w:pStyle w:val="4FA6BCEFCF264527991F03C6081E8834"/>
          </w:pPr>
          <w:r w:rsidRPr="008F3465">
            <w:rPr>
              <w:rFonts w:ascii="Arial" w:hAnsi="Arial" w:cs="Arial"/>
              <w:color w:val="062172"/>
              <w:sz w:val="20"/>
              <w:szCs w:val="20"/>
            </w:rPr>
            <w:t>Click to enter number.</w:t>
          </w:r>
        </w:p>
      </w:docPartBody>
    </w:docPart>
    <w:docPart>
      <w:docPartPr>
        <w:name w:val="079669311716468680439E7FFB0491DF"/>
        <w:category>
          <w:name w:val="General"/>
          <w:gallery w:val="placeholder"/>
        </w:category>
        <w:types>
          <w:type w:val="bbPlcHdr"/>
        </w:types>
        <w:behaviors>
          <w:behavior w:val="content"/>
        </w:behaviors>
        <w:guid w:val="{6AD9CB47-FB2B-466F-9F57-E0093FE45FAD}"/>
      </w:docPartPr>
      <w:docPartBody>
        <w:p w:rsidR="001D7EFD" w:rsidRDefault="001D7EFD" w:rsidP="001D7EFD">
          <w:pPr>
            <w:pStyle w:val="079669311716468680439E7FFB0491DF"/>
          </w:pPr>
          <w:r w:rsidRPr="008F3465">
            <w:rPr>
              <w:rFonts w:ascii="Arial" w:hAnsi="Arial" w:cs="Arial"/>
              <w:color w:val="062172"/>
              <w:sz w:val="20"/>
              <w:szCs w:val="20"/>
            </w:rPr>
            <w:t>Click to enter number.</w:t>
          </w:r>
        </w:p>
      </w:docPartBody>
    </w:docPart>
    <w:docPart>
      <w:docPartPr>
        <w:name w:val="45821805D00A47C5A0A85778F5974B02"/>
        <w:category>
          <w:name w:val="General"/>
          <w:gallery w:val="placeholder"/>
        </w:category>
        <w:types>
          <w:type w:val="bbPlcHdr"/>
        </w:types>
        <w:behaviors>
          <w:behavior w:val="content"/>
        </w:behaviors>
        <w:guid w:val="{9895F65F-3309-411B-8311-D665FB5ECF9F}"/>
      </w:docPartPr>
      <w:docPartBody>
        <w:p w:rsidR="001D7EFD" w:rsidRDefault="001D7EFD" w:rsidP="001D7EFD">
          <w:pPr>
            <w:pStyle w:val="45821805D00A47C5A0A85778F5974B02"/>
          </w:pPr>
          <w:r w:rsidRPr="008F3465">
            <w:rPr>
              <w:rFonts w:ascii="Arial" w:hAnsi="Arial" w:cs="Arial"/>
              <w:color w:val="062172"/>
              <w:sz w:val="20"/>
              <w:szCs w:val="20"/>
            </w:rPr>
            <w:t>Click to enter number.</w:t>
          </w:r>
        </w:p>
      </w:docPartBody>
    </w:docPart>
    <w:docPart>
      <w:docPartPr>
        <w:name w:val="A15B7DC6615C4A90BB9ECB2EA64E8575"/>
        <w:category>
          <w:name w:val="General"/>
          <w:gallery w:val="placeholder"/>
        </w:category>
        <w:types>
          <w:type w:val="bbPlcHdr"/>
        </w:types>
        <w:behaviors>
          <w:behavior w:val="content"/>
        </w:behaviors>
        <w:guid w:val="{3AC1F144-67F1-4FC1-9603-3F9EDB7EEF17}"/>
      </w:docPartPr>
      <w:docPartBody>
        <w:p w:rsidR="001D7EFD" w:rsidRDefault="001D7EFD" w:rsidP="001D7EFD">
          <w:pPr>
            <w:pStyle w:val="A15B7DC6615C4A90BB9ECB2EA64E8575"/>
          </w:pPr>
          <w:r w:rsidRPr="008F3465">
            <w:rPr>
              <w:rFonts w:ascii="Arial" w:hAnsi="Arial" w:cs="Arial"/>
              <w:color w:val="062172"/>
              <w:sz w:val="20"/>
              <w:szCs w:val="20"/>
            </w:rPr>
            <w:t>Click to enter number.</w:t>
          </w:r>
        </w:p>
      </w:docPartBody>
    </w:docPart>
    <w:docPart>
      <w:docPartPr>
        <w:name w:val="7E217DD012C142F9BF33D225BD97BB2B"/>
        <w:category>
          <w:name w:val="General"/>
          <w:gallery w:val="placeholder"/>
        </w:category>
        <w:types>
          <w:type w:val="bbPlcHdr"/>
        </w:types>
        <w:behaviors>
          <w:behavior w:val="content"/>
        </w:behaviors>
        <w:guid w:val="{29EF88C6-771A-4247-879C-803E81D582BB}"/>
      </w:docPartPr>
      <w:docPartBody>
        <w:p w:rsidR="001D7EFD" w:rsidRDefault="001D7EFD" w:rsidP="001D7EFD">
          <w:pPr>
            <w:pStyle w:val="7E217DD012C142F9BF33D225BD97BB2B"/>
          </w:pPr>
          <w:r w:rsidRPr="008F3465">
            <w:rPr>
              <w:rFonts w:ascii="Arial" w:hAnsi="Arial" w:cs="Arial"/>
              <w:color w:val="062172"/>
              <w:sz w:val="20"/>
              <w:szCs w:val="20"/>
            </w:rPr>
            <w:t>Click to enter number.</w:t>
          </w:r>
        </w:p>
      </w:docPartBody>
    </w:docPart>
    <w:docPart>
      <w:docPartPr>
        <w:name w:val="4BD56DABAAA346D68C8D79B24435FF0D"/>
        <w:category>
          <w:name w:val="General"/>
          <w:gallery w:val="placeholder"/>
        </w:category>
        <w:types>
          <w:type w:val="bbPlcHdr"/>
        </w:types>
        <w:behaviors>
          <w:behavior w:val="content"/>
        </w:behaviors>
        <w:guid w:val="{19CDC208-E314-43E0-ADA6-BCDE8D95D066}"/>
      </w:docPartPr>
      <w:docPartBody>
        <w:p w:rsidR="001D7EFD" w:rsidRDefault="001D7EFD" w:rsidP="001D7EFD">
          <w:pPr>
            <w:pStyle w:val="4BD56DABAAA346D68C8D79B24435FF0D"/>
          </w:pPr>
          <w:r w:rsidRPr="008F3465">
            <w:rPr>
              <w:rFonts w:ascii="Arial" w:hAnsi="Arial" w:cs="Arial"/>
              <w:color w:val="062172"/>
              <w:sz w:val="20"/>
              <w:szCs w:val="20"/>
            </w:rPr>
            <w:t>Click to enter number.</w:t>
          </w:r>
        </w:p>
      </w:docPartBody>
    </w:docPart>
    <w:docPart>
      <w:docPartPr>
        <w:name w:val="596379BC7A2B412184898F57B9D300AD"/>
        <w:category>
          <w:name w:val="General"/>
          <w:gallery w:val="placeholder"/>
        </w:category>
        <w:types>
          <w:type w:val="bbPlcHdr"/>
        </w:types>
        <w:behaviors>
          <w:behavior w:val="content"/>
        </w:behaviors>
        <w:guid w:val="{868D0A82-5B54-48E5-A8B3-96444087BCDB}"/>
      </w:docPartPr>
      <w:docPartBody>
        <w:p w:rsidR="001D7EFD" w:rsidRDefault="001D7EFD" w:rsidP="001D7EFD">
          <w:pPr>
            <w:pStyle w:val="596379BC7A2B412184898F57B9D300AD"/>
          </w:pPr>
          <w:r w:rsidRPr="008F3465">
            <w:rPr>
              <w:rFonts w:ascii="Arial" w:hAnsi="Arial" w:cs="Arial"/>
              <w:color w:val="062172"/>
              <w:sz w:val="20"/>
              <w:szCs w:val="20"/>
            </w:rPr>
            <w:t>Click to enter number.</w:t>
          </w:r>
        </w:p>
      </w:docPartBody>
    </w:docPart>
    <w:docPart>
      <w:docPartPr>
        <w:name w:val="4EE9817C8129490880B94D4F39A2B683"/>
        <w:category>
          <w:name w:val="General"/>
          <w:gallery w:val="placeholder"/>
        </w:category>
        <w:types>
          <w:type w:val="bbPlcHdr"/>
        </w:types>
        <w:behaviors>
          <w:behavior w:val="content"/>
        </w:behaviors>
        <w:guid w:val="{CD34B74E-6FF6-4061-B212-FA450C933DE1}"/>
      </w:docPartPr>
      <w:docPartBody>
        <w:p w:rsidR="001D7EFD" w:rsidRDefault="001D7EFD" w:rsidP="001D7EFD">
          <w:pPr>
            <w:pStyle w:val="4EE9817C8129490880B94D4F39A2B683"/>
          </w:pPr>
          <w:r w:rsidRPr="008F3465">
            <w:rPr>
              <w:rFonts w:ascii="Arial" w:hAnsi="Arial" w:cs="Arial"/>
              <w:color w:val="062172"/>
              <w:sz w:val="20"/>
              <w:szCs w:val="20"/>
            </w:rPr>
            <w:t>Click to enter number.</w:t>
          </w:r>
        </w:p>
      </w:docPartBody>
    </w:docPart>
    <w:docPart>
      <w:docPartPr>
        <w:name w:val="2EBDF40321E944BABC950215AFD01DE2"/>
        <w:category>
          <w:name w:val="General"/>
          <w:gallery w:val="placeholder"/>
        </w:category>
        <w:types>
          <w:type w:val="bbPlcHdr"/>
        </w:types>
        <w:behaviors>
          <w:behavior w:val="content"/>
        </w:behaviors>
        <w:guid w:val="{5A03193B-EAED-47C0-A360-F8F5CE308577}"/>
      </w:docPartPr>
      <w:docPartBody>
        <w:p w:rsidR="001D7EFD" w:rsidRDefault="001D7EFD" w:rsidP="001D7EFD">
          <w:pPr>
            <w:pStyle w:val="2EBDF40321E944BABC950215AFD01DE2"/>
          </w:pPr>
          <w:r w:rsidRPr="008F3465">
            <w:rPr>
              <w:rFonts w:ascii="Arial" w:hAnsi="Arial" w:cs="Arial"/>
              <w:color w:val="062172"/>
              <w:sz w:val="20"/>
              <w:szCs w:val="20"/>
            </w:rPr>
            <w:t>Click to enter number.</w:t>
          </w:r>
        </w:p>
      </w:docPartBody>
    </w:docPart>
    <w:docPart>
      <w:docPartPr>
        <w:name w:val="7804FA8CFA2848A5809CE3DAD636386C"/>
        <w:category>
          <w:name w:val="General"/>
          <w:gallery w:val="placeholder"/>
        </w:category>
        <w:types>
          <w:type w:val="bbPlcHdr"/>
        </w:types>
        <w:behaviors>
          <w:behavior w:val="content"/>
        </w:behaviors>
        <w:guid w:val="{CF750068-2499-48A3-886E-DDDD37E5D32A}"/>
      </w:docPartPr>
      <w:docPartBody>
        <w:p w:rsidR="001D7EFD" w:rsidRDefault="001D7EFD" w:rsidP="001D7EFD">
          <w:pPr>
            <w:pStyle w:val="7804FA8CFA2848A5809CE3DAD636386C"/>
          </w:pPr>
          <w:r w:rsidRPr="008F3465">
            <w:rPr>
              <w:rFonts w:ascii="Arial" w:hAnsi="Arial" w:cs="Arial"/>
              <w:color w:val="062172"/>
              <w:sz w:val="20"/>
              <w:szCs w:val="20"/>
            </w:rPr>
            <w:t>Click to enter number.</w:t>
          </w:r>
        </w:p>
      </w:docPartBody>
    </w:docPart>
    <w:docPart>
      <w:docPartPr>
        <w:name w:val="DEDA871ED1CB4B1587923B6DAB2D171D"/>
        <w:category>
          <w:name w:val="General"/>
          <w:gallery w:val="placeholder"/>
        </w:category>
        <w:types>
          <w:type w:val="bbPlcHdr"/>
        </w:types>
        <w:behaviors>
          <w:behavior w:val="content"/>
        </w:behaviors>
        <w:guid w:val="{4BDA7922-08FE-4298-B070-C28985975D5F}"/>
      </w:docPartPr>
      <w:docPartBody>
        <w:p w:rsidR="001D7EFD" w:rsidRDefault="001D7EFD" w:rsidP="001D7EFD">
          <w:pPr>
            <w:pStyle w:val="DEDA871ED1CB4B1587923B6DAB2D171D"/>
          </w:pPr>
          <w:r w:rsidRPr="008F3465">
            <w:rPr>
              <w:rFonts w:ascii="Arial" w:hAnsi="Arial" w:cs="Arial"/>
              <w:color w:val="062172"/>
              <w:sz w:val="20"/>
              <w:szCs w:val="20"/>
            </w:rPr>
            <w:t>Click to enter number.</w:t>
          </w:r>
        </w:p>
      </w:docPartBody>
    </w:docPart>
    <w:docPart>
      <w:docPartPr>
        <w:name w:val="59368AA9F94F4313AA129FCDCA576A7B"/>
        <w:category>
          <w:name w:val="General"/>
          <w:gallery w:val="placeholder"/>
        </w:category>
        <w:types>
          <w:type w:val="bbPlcHdr"/>
        </w:types>
        <w:behaviors>
          <w:behavior w:val="content"/>
        </w:behaviors>
        <w:guid w:val="{0298075D-2C91-4AC2-A56E-F3204E763E3A}"/>
      </w:docPartPr>
      <w:docPartBody>
        <w:p w:rsidR="001D7EFD" w:rsidRDefault="001D7EFD" w:rsidP="001D7EFD">
          <w:pPr>
            <w:pStyle w:val="59368AA9F94F4313AA129FCDCA576A7B"/>
          </w:pPr>
          <w:r w:rsidRPr="008F3465">
            <w:rPr>
              <w:rFonts w:ascii="Arial" w:hAnsi="Arial" w:cs="Arial"/>
              <w:color w:val="062172"/>
              <w:sz w:val="20"/>
              <w:szCs w:val="20"/>
            </w:rPr>
            <w:t>Click to enter number.</w:t>
          </w:r>
        </w:p>
      </w:docPartBody>
    </w:docPart>
    <w:docPart>
      <w:docPartPr>
        <w:name w:val="14027B5AC1F541218576061E09EDD3AE"/>
        <w:category>
          <w:name w:val="General"/>
          <w:gallery w:val="placeholder"/>
        </w:category>
        <w:types>
          <w:type w:val="bbPlcHdr"/>
        </w:types>
        <w:behaviors>
          <w:behavior w:val="content"/>
        </w:behaviors>
        <w:guid w:val="{38835059-7268-42A3-9F21-A26523349C78}"/>
      </w:docPartPr>
      <w:docPartBody>
        <w:p w:rsidR="001D7EFD" w:rsidRDefault="001D7EFD" w:rsidP="001D7EFD">
          <w:pPr>
            <w:pStyle w:val="14027B5AC1F541218576061E09EDD3AE"/>
          </w:pPr>
          <w:r w:rsidRPr="008F3465">
            <w:rPr>
              <w:rFonts w:ascii="Arial" w:hAnsi="Arial" w:cs="Arial"/>
              <w:color w:val="062172"/>
              <w:sz w:val="20"/>
              <w:szCs w:val="20"/>
            </w:rPr>
            <w:t>Click to enter number.</w:t>
          </w:r>
        </w:p>
      </w:docPartBody>
    </w:docPart>
    <w:docPart>
      <w:docPartPr>
        <w:name w:val="F3C608A786A24877A8504997EC286BB4"/>
        <w:category>
          <w:name w:val="General"/>
          <w:gallery w:val="placeholder"/>
        </w:category>
        <w:types>
          <w:type w:val="bbPlcHdr"/>
        </w:types>
        <w:behaviors>
          <w:behavior w:val="content"/>
        </w:behaviors>
        <w:guid w:val="{0460C1AC-87AE-45E9-B341-54C1F728BFA3}"/>
      </w:docPartPr>
      <w:docPartBody>
        <w:p w:rsidR="001D7EFD" w:rsidRDefault="001D7EFD" w:rsidP="001D7EFD">
          <w:pPr>
            <w:pStyle w:val="F3C608A786A24877A8504997EC286BB4"/>
          </w:pPr>
          <w:r w:rsidRPr="008F3465">
            <w:rPr>
              <w:rFonts w:ascii="Arial" w:hAnsi="Arial" w:cs="Arial"/>
              <w:color w:val="062172"/>
              <w:sz w:val="20"/>
              <w:szCs w:val="20"/>
            </w:rPr>
            <w:t>Click to enter number.</w:t>
          </w:r>
        </w:p>
      </w:docPartBody>
    </w:docPart>
    <w:docPart>
      <w:docPartPr>
        <w:name w:val="06E922B0C7B449EBA6B05DCBCB3FFF0C"/>
        <w:category>
          <w:name w:val="General"/>
          <w:gallery w:val="placeholder"/>
        </w:category>
        <w:types>
          <w:type w:val="bbPlcHdr"/>
        </w:types>
        <w:behaviors>
          <w:behavior w:val="content"/>
        </w:behaviors>
        <w:guid w:val="{A8843043-15B8-4F2A-B37E-D05BC64BA0E2}"/>
      </w:docPartPr>
      <w:docPartBody>
        <w:p w:rsidR="001D7EFD" w:rsidRDefault="001D7EFD" w:rsidP="001D7EFD">
          <w:pPr>
            <w:pStyle w:val="06E922B0C7B449EBA6B05DCBCB3FFF0C"/>
          </w:pPr>
          <w:r w:rsidRPr="008F3465">
            <w:rPr>
              <w:rFonts w:ascii="Arial" w:hAnsi="Arial" w:cs="Arial"/>
              <w:color w:val="062172"/>
              <w:sz w:val="20"/>
              <w:szCs w:val="20"/>
            </w:rPr>
            <w:t>Click to enter number.</w:t>
          </w:r>
        </w:p>
      </w:docPartBody>
    </w:docPart>
    <w:docPart>
      <w:docPartPr>
        <w:name w:val="A30567D8092C4ACE9E1BCED21206227E"/>
        <w:category>
          <w:name w:val="General"/>
          <w:gallery w:val="placeholder"/>
        </w:category>
        <w:types>
          <w:type w:val="bbPlcHdr"/>
        </w:types>
        <w:behaviors>
          <w:behavior w:val="content"/>
        </w:behaviors>
        <w:guid w:val="{CA9A770B-8BE1-4FBB-9247-863F146CC9BD}"/>
      </w:docPartPr>
      <w:docPartBody>
        <w:p w:rsidR="001D7EFD" w:rsidRDefault="001D7EFD" w:rsidP="001D7EFD">
          <w:pPr>
            <w:pStyle w:val="A30567D8092C4ACE9E1BCED21206227E"/>
          </w:pPr>
          <w:r w:rsidRPr="008F3465">
            <w:rPr>
              <w:rFonts w:ascii="Arial" w:eastAsia="Calibri" w:hAnsi="Arial" w:cs="Arial"/>
              <w:color w:val="062172"/>
              <w:sz w:val="20"/>
              <w:szCs w:val="20"/>
            </w:rPr>
            <w:t>Click here to enter text.</w:t>
          </w:r>
        </w:p>
      </w:docPartBody>
    </w:docPart>
    <w:docPart>
      <w:docPartPr>
        <w:name w:val="6ACAF983A8074F2680FEB6304BD5B42E"/>
        <w:category>
          <w:name w:val="General"/>
          <w:gallery w:val="placeholder"/>
        </w:category>
        <w:types>
          <w:type w:val="bbPlcHdr"/>
        </w:types>
        <w:behaviors>
          <w:behavior w:val="content"/>
        </w:behaviors>
        <w:guid w:val="{9AEED415-C9B4-47BE-AB71-E15F2516A30A}"/>
      </w:docPartPr>
      <w:docPartBody>
        <w:p w:rsidR="001D7EFD" w:rsidRDefault="001D7EFD" w:rsidP="001D7EFD">
          <w:pPr>
            <w:pStyle w:val="6ACAF983A8074F2680FEB6304BD5B42E"/>
          </w:pPr>
          <w:r w:rsidRPr="008F3465">
            <w:rPr>
              <w:rFonts w:ascii="Arial" w:hAnsi="Arial" w:cs="Arial"/>
              <w:color w:val="062172"/>
              <w:sz w:val="20"/>
              <w:szCs w:val="20"/>
            </w:rPr>
            <w:t>Click to enter number.</w:t>
          </w:r>
        </w:p>
      </w:docPartBody>
    </w:docPart>
    <w:docPart>
      <w:docPartPr>
        <w:name w:val="78BCB7B695924357B1B1642BCFE48353"/>
        <w:category>
          <w:name w:val="General"/>
          <w:gallery w:val="placeholder"/>
        </w:category>
        <w:types>
          <w:type w:val="bbPlcHdr"/>
        </w:types>
        <w:behaviors>
          <w:behavior w:val="content"/>
        </w:behaviors>
        <w:guid w:val="{84496C2B-BAAE-47FB-B2A4-9E29375BB3D3}"/>
      </w:docPartPr>
      <w:docPartBody>
        <w:p w:rsidR="001D7EFD" w:rsidRDefault="001D7EFD" w:rsidP="001D7EFD">
          <w:pPr>
            <w:pStyle w:val="78BCB7B695924357B1B1642BCFE48353"/>
          </w:pPr>
          <w:r w:rsidRPr="008F3465">
            <w:rPr>
              <w:rFonts w:ascii="Arial" w:hAnsi="Arial" w:cs="Arial"/>
              <w:color w:val="062172"/>
              <w:sz w:val="20"/>
              <w:szCs w:val="20"/>
            </w:rPr>
            <w:t>Click to enter number.</w:t>
          </w:r>
        </w:p>
      </w:docPartBody>
    </w:docPart>
    <w:docPart>
      <w:docPartPr>
        <w:name w:val="D28F541234F2449EA8862D99767FC3FE"/>
        <w:category>
          <w:name w:val="General"/>
          <w:gallery w:val="placeholder"/>
        </w:category>
        <w:types>
          <w:type w:val="bbPlcHdr"/>
        </w:types>
        <w:behaviors>
          <w:behavior w:val="content"/>
        </w:behaviors>
        <w:guid w:val="{6A14DB0C-A74A-415E-895D-4196FC99F003}"/>
      </w:docPartPr>
      <w:docPartBody>
        <w:p w:rsidR="001D7EFD" w:rsidRDefault="001D7EFD" w:rsidP="001D7EFD">
          <w:pPr>
            <w:pStyle w:val="D28F541234F2449EA8862D99767FC3FE"/>
          </w:pPr>
          <w:r w:rsidRPr="008F3465">
            <w:rPr>
              <w:rFonts w:ascii="Arial" w:hAnsi="Arial" w:cs="Arial"/>
              <w:color w:val="062172"/>
              <w:sz w:val="20"/>
              <w:szCs w:val="20"/>
            </w:rPr>
            <w:t>Click to enter number.</w:t>
          </w:r>
        </w:p>
      </w:docPartBody>
    </w:docPart>
    <w:docPart>
      <w:docPartPr>
        <w:name w:val="2710019103D64666A548A7AB58B6C64E"/>
        <w:category>
          <w:name w:val="General"/>
          <w:gallery w:val="placeholder"/>
        </w:category>
        <w:types>
          <w:type w:val="bbPlcHdr"/>
        </w:types>
        <w:behaviors>
          <w:behavior w:val="content"/>
        </w:behaviors>
        <w:guid w:val="{B4B9C49E-9C61-4E88-A7A6-B699D6683B2C}"/>
      </w:docPartPr>
      <w:docPartBody>
        <w:p w:rsidR="001D7EFD" w:rsidRDefault="001D7EFD" w:rsidP="001D7EFD">
          <w:pPr>
            <w:pStyle w:val="2710019103D64666A548A7AB58B6C64E"/>
          </w:pPr>
          <w:r w:rsidRPr="008F3465">
            <w:rPr>
              <w:rFonts w:ascii="Arial" w:hAnsi="Arial" w:cs="Arial"/>
              <w:color w:val="062172"/>
              <w:sz w:val="20"/>
              <w:szCs w:val="20"/>
            </w:rPr>
            <w:t>Click to enter number.</w:t>
          </w:r>
        </w:p>
      </w:docPartBody>
    </w:docPart>
    <w:docPart>
      <w:docPartPr>
        <w:name w:val="66423581F18E429DB2D26AD0ED0A9129"/>
        <w:category>
          <w:name w:val="General"/>
          <w:gallery w:val="placeholder"/>
        </w:category>
        <w:types>
          <w:type w:val="bbPlcHdr"/>
        </w:types>
        <w:behaviors>
          <w:behavior w:val="content"/>
        </w:behaviors>
        <w:guid w:val="{48A819A1-85D9-4C22-AC2D-31849850B6C2}"/>
      </w:docPartPr>
      <w:docPartBody>
        <w:p w:rsidR="001D7EFD" w:rsidRDefault="001D7EFD" w:rsidP="001D7EFD">
          <w:pPr>
            <w:pStyle w:val="66423581F18E429DB2D26AD0ED0A9129"/>
          </w:pPr>
          <w:r w:rsidRPr="008F3465">
            <w:rPr>
              <w:rFonts w:ascii="Arial" w:hAnsi="Arial" w:cs="Arial"/>
              <w:color w:val="062172"/>
              <w:sz w:val="20"/>
              <w:szCs w:val="20"/>
            </w:rPr>
            <w:t>Click to enter number.</w:t>
          </w:r>
        </w:p>
      </w:docPartBody>
    </w:docPart>
    <w:docPart>
      <w:docPartPr>
        <w:name w:val="63EF46686B494B07B00982679A3D1E75"/>
        <w:category>
          <w:name w:val="General"/>
          <w:gallery w:val="placeholder"/>
        </w:category>
        <w:types>
          <w:type w:val="bbPlcHdr"/>
        </w:types>
        <w:behaviors>
          <w:behavior w:val="content"/>
        </w:behaviors>
        <w:guid w:val="{B903107F-CA76-4753-932B-125F80AC842D}"/>
      </w:docPartPr>
      <w:docPartBody>
        <w:p w:rsidR="001D7EFD" w:rsidRDefault="001D7EFD" w:rsidP="001D7EFD">
          <w:pPr>
            <w:pStyle w:val="63EF46686B494B07B00982679A3D1E75"/>
          </w:pPr>
          <w:r w:rsidRPr="008F3465">
            <w:rPr>
              <w:rFonts w:ascii="Arial" w:hAnsi="Arial" w:cs="Arial"/>
              <w:color w:val="062172"/>
              <w:sz w:val="20"/>
              <w:szCs w:val="20"/>
            </w:rPr>
            <w:t>Click to enter number.</w:t>
          </w:r>
        </w:p>
      </w:docPartBody>
    </w:docPart>
    <w:docPart>
      <w:docPartPr>
        <w:name w:val="79043D1B615644A79689AE7E8D6D4335"/>
        <w:category>
          <w:name w:val="General"/>
          <w:gallery w:val="placeholder"/>
        </w:category>
        <w:types>
          <w:type w:val="bbPlcHdr"/>
        </w:types>
        <w:behaviors>
          <w:behavior w:val="content"/>
        </w:behaviors>
        <w:guid w:val="{1F885D9B-A74C-4AD9-BFBA-D0DC8A50181E}"/>
      </w:docPartPr>
      <w:docPartBody>
        <w:p w:rsidR="001D7EFD" w:rsidRDefault="001D7EFD" w:rsidP="001D7EFD">
          <w:pPr>
            <w:pStyle w:val="79043D1B615644A79689AE7E8D6D4335"/>
          </w:pPr>
          <w:r w:rsidRPr="008F3465">
            <w:rPr>
              <w:rFonts w:ascii="Arial" w:hAnsi="Arial" w:cs="Arial"/>
              <w:color w:val="062172"/>
              <w:sz w:val="20"/>
              <w:szCs w:val="20"/>
            </w:rPr>
            <w:t>Click to enter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Bebas Neue">
    <w:panose1 w:val="020B0606020202050201"/>
    <w:charset w:val="00"/>
    <w:family w:val="swiss"/>
    <w:pitch w:val="variable"/>
    <w:sig w:usb0="00000007" w:usb1="00000001"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BD0"/>
    <w:rsid w:val="0003777B"/>
    <w:rsid w:val="00065484"/>
    <w:rsid w:val="000B23B6"/>
    <w:rsid w:val="000C3FDA"/>
    <w:rsid w:val="000E0BEE"/>
    <w:rsid w:val="001157C9"/>
    <w:rsid w:val="00126806"/>
    <w:rsid w:val="0013165E"/>
    <w:rsid w:val="001458D2"/>
    <w:rsid w:val="001A680E"/>
    <w:rsid w:val="001B14C7"/>
    <w:rsid w:val="001B35CD"/>
    <w:rsid w:val="001D7EFD"/>
    <w:rsid w:val="00210351"/>
    <w:rsid w:val="0021439D"/>
    <w:rsid w:val="00224628"/>
    <w:rsid w:val="0023618D"/>
    <w:rsid w:val="0026760E"/>
    <w:rsid w:val="002A00CF"/>
    <w:rsid w:val="00304DED"/>
    <w:rsid w:val="00335C33"/>
    <w:rsid w:val="00375ABD"/>
    <w:rsid w:val="003819FC"/>
    <w:rsid w:val="0038351B"/>
    <w:rsid w:val="003900A6"/>
    <w:rsid w:val="003953FB"/>
    <w:rsid w:val="003A3BD1"/>
    <w:rsid w:val="003F16DE"/>
    <w:rsid w:val="00453497"/>
    <w:rsid w:val="00480D89"/>
    <w:rsid w:val="004831F6"/>
    <w:rsid w:val="00494725"/>
    <w:rsid w:val="004D5682"/>
    <w:rsid w:val="004F4961"/>
    <w:rsid w:val="004F77A5"/>
    <w:rsid w:val="00513BD0"/>
    <w:rsid w:val="00513DC3"/>
    <w:rsid w:val="0054060C"/>
    <w:rsid w:val="00545B50"/>
    <w:rsid w:val="005A0CC3"/>
    <w:rsid w:val="005B3833"/>
    <w:rsid w:val="006010C7"/>
    <w:rsid w:val="00606715"/>
    <w:rsid w:val="00610929"/>
    <w:rsid w:val="0061166D"/>
    <w:rsid w:val="00635760"/>
    <w:rsid w:val="00646805"/>
    <w:rsid w:val="00675488"/>
    <w:rsid w:val="006A3870"/>
    <w:rsid w:val="006C4264"/>
    <w:rsid w:val="006D4CAB"/>
    <w:rsid w:val="007160EB"/>
    <w:rsid w:val="00735FF4"/>
    <w:rsid w:val="00765948"/>
    <w:rsid w:val="0080345A"/>
    <w:rsid w:val="00811AB7"/>
    <w:rsid w:val="008B2C90"/>
    <w:rsid w:val="008E1ACF"/>
    <w:rsid w:val="008F7CD0"/>
    <w:rsid w:val="009035EE"/>
    <w:rsid w:val="0091062B"/>
    <w:rsid w:val="009241E7"/>
    <w:rsid w:val="0093203B"/>
    <w:rsid w:val="009551F7"/>
    <w:rsid w:val="00960443"/>
    <w:rsid w:val="00992F4A"/>
    <w:rsid w:val="009F2B13"/>
    <w:rsid w:val="009F7200"/>
    <w:rsid w:val="00A349BD"/>
    <w:rsid w:val="00A565AD"/>
    <w:rsid w:val="00A667A7"/>
    <w:rsid w:val="00AA3EBB"/>
    <w:rsid w:val="00AD2DD1"/>
    <w:rsid w:val="00AE02CA"/>
    <w:rsid w:val="00B03378"/>
    <w:rsid w:val="00B54251"/>
    <w:rsid w:val="00B83C8D"/>
    <w:rsid w:val="00B97FE1"/>
    <w:rsid w:val="00BA25FF"/>
    <w:rsid w:val="00BC299A"/>
    <w:rsid w:val="00BE16B9"/>
    <w:rsid w:val="00BE308E"/>
    <w:rsid w:val="00BF1B8F"/>
    <w:rsid w:val="00C437AB"/>
    <w:rsid w:val="00C70E3D"/>
    <w:rsid w:val="00C7440A"/>
    <w:rsid w:val="00CE695B"/>
    <w:rsid w:val="00D2367C"/>
    <w:rsid w:val="00D341BF"/>
    <w:rsid w:val="00D62D21"/>
    <w:rsid w:val="00DB1B4E"/>
    <w:rsid w:val="00E33EB5"/>
    <w:rsid w:val="00E35CF0"/>
    <w:rsid w:val="00E561FD"/>
    <w:rsid w:val="00E92F76"/>
    <w:rsid w:val="00EE0306"/>
    <w:rsid w:val="00EE17EB"/>
    <w:rsid w:val="00EF3FD1"/>
    <w:rsid w:val="00F14309"/>
    <w:rsid w:val="00F96A7B"/>
    <w:rsid w:val="00FA30E1"/>
    <w:rsid w:val="00FA4FD7"/>
    <w:rsid w:val="00FB050E"/>
    <w:rsid w:val="00FD0B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ECCA54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1F7"/>
    <w:rPr>
      <w:color w:val="808080"/>
    </w:rPr>
  </w:style>
  <w:style w:type="paragraph" w:customStyle="1" w:styleId="6FDBBEBFC0EF4454A116A7ED923020BF">
    <w:name w:val="6FDBBEBFC0EF4454A116A7ED923020BF"/>
    <w:rsid w:val="006010C7"/>
  </w:style>
  <w:style w:type="paragraph" w:customStyle="1" w:styleId="68495E6C8BD14DAC86737CE142F20CEC">
    <w:name w:val="68495E6C8BD14DAC86737CE142F20CEC"/>
    <w:rsid w:val="006010C7"/>
  </w:style>
  <w:style w:type="paragraph" w:customStyle="1" w:styleId="8C1CD7DD5E3A47E8A4AF980B1574B96B">
    <w:name w:val="8C1CD7DD5E3A47E8A4AF980B1574B96B"/>
    <w:rsid w:val="00B97FE1"/>
  </w:style>
  <w:style w:type="paragraph" w:customStyle="1" w:styleId="F801892215DD467F833E2AD22E155C04">
    <w:name w:val="F801892215DD467F833E2AD22E155C04"/>
    <w:rsid w:val="00B97FE1"/>
  </w:style>
  <w:style w:type="paragraph" w:customStyle="1" w:styleId="9A66600CC86E440D8244DE8E5579C4A7">
    <w:name w:val="9A66600CC86E440D8244DE8E5579C4A7"/>
    <w:rsid w:val="00B97FE1"/>
  </w:style>
  <w:style w:type="paragraph" w:customStyle="1" w:styleId="B0D1D8BE9EDC4CE8BBCEEBB3ABB588911">
    <w:name w:val="B0D1D8BE9EDC4CE8BBCEEBB3ABB588911"/>
    <w:rsid w:val="00BE16B9"/>
    <w:rPr>
      <w:rFonts w:eastAsiaTheme="minorHAnsi"/>
    </w:rPr>
  </w:style>
  <w:style w:type="paragraph" w:customStyle="1" w:styleId="45E47BF5B70443BA9BBD6E72A88AB879">
    <w:name w:val="45E47BF5B70443BA9BBD6E72A88AB879"/>
    <w:rsid w:val="00EF3FD1"/>
  </w:style>
  <w:style w:type="paragraph" w:customStyle="1" w:styleId="83D7EDEB33BB4E53BFD2E005812C35BE">
    <w:name w:val="83D7EDEB33BB4E53BFD2E005812C35BE"/>
  </w:style>
  <w:style w:type="paragraph" w:customStyle="1" w:styleId="E17831D94ACA43E98DA0712F3A860518">
    <w:name w:val="E17831D94ACA43E98DA0712F3A860518"/>
  </w:style>
  <w:style w:type="paragraph" w:customStyle="1" w:styleId="9C645CF88E7B41D6B4FC289731161842">
    <w:name w:val="9C645CF88E7B41D6B4FC289731161842"/>
    <w:rsid w:val="00453497"/>
  </w:style>
  <w:style w:type="paragraph" w:customStyle="1" w:styleId="1043639A7B1343C6B6A3E9470EBA01A4">
    <w:name w:val="1043639A7B1343C6B6A3E9470EBA01A4"/>
    <w:rsid w:val="00D2367C"/>
  </w:style>
  <w:style w:type="paragraph" w:customStyle="1" w:styleId="AEFF26D5D914454E8786E2BCD25857D4">
    <w:name w:val="AEFF26D5D914454E8786E2BCD25857D4"/>
    <w:rsid w:val="00D2367C"/>
  </w:style>
  <w:style w:type="paragraph" w:customStyle="1" w:styleId="51530A7AABAE4C48A37C5A45CDB5CD6B">
    <w:name w:val="51530A7AABAE4C48A37C5A45CDB5CD6B"/>
    <w:rsid w:val="00D2367C"/>
  </w:style>
  <w:style w:type="paragraph" w:customStyle="1" w:styleId="85511A62D43D457DA9239C173AF9EC31">
    <w:name w:val="85511A62D43D457DA9239C173AF9EC31"/>
    <w:rsid w:val="00D2367C"/>
  </w:style>
  <w:style w:type="paragraph" w:customStyle="1" w:styleId="FD8D913D1A8849BD9C521F5E15B490A4">
    <w:name w:val="FD8D913D1A8849BD9C521F5E15B490A4"/>
    <w:rsid w:val="00D2367C"/>
  </w:style>
  <w:style w:type="paragraph" w:customStyle="1" w:styleId="D56A305E370F401CA3BB9DC2F183155D">
    <w:name w:val="D56A305E370F401CA3BB9DC2F183155D"/>
    <w:rsid w:val="00D2367C"/>
  </w:style>
  <w:style w:type="paragraph" w:customStyle="1" w:styleId="DF5D3303AC5A4ADD92065A9D3BD1C762">
    <w:name w:val="DF5D3303AC5A4ADD92065A9D3BD1C762"/>
    <w:rsid w:val="00D2367C"/>
  </w:style>
  <w:style w:type="paragraph" w:customStyle="1" w:styleId="8EB6250189C6481B9B59AB4327DA1033">
    <w:name w:val="8EB6250189C6481B9B59AB4327DA1033"/>
    <w:rsid w:val="00D2367C"/>
  </w:style>
  <w:style w:type="paragraph" w:customStyle="1" w:styleId="73FFFB0256494AEB8438AD3166BE2F578">
    <w:name w:val="73FFFB0256494AEB8438AD3166BE2F578"/>
    <w:rsid w:val="00A667A7"/>
    <w:rPr>
      <w:rFonts w:eastAsia="SimSun"/>
    </w:rPr>
  </w:style>
  <w:style w:type="paragraph" w:customStyle="1" w:styleId="A6541DB51C3F48EE850D6AC2A6E08FBB8">
    <w:name w:val="A6541DB51C3F48EE850D6AC2A6E08FBB8"/>
    <w:rsid w:val="00A667A7"/>
    <w:rPr>
      <w:rFonts w:eastAsia="SimSun"/>
    </w:rPr>
  </w:style>
  <w:style w:type="paragraph" w:customStyle="1" w:styleId="77C1D9586E6D42AE8942EE6FF7EDA2E08">
    <w:name w:val="77C1D9586E6D42AE8942EE6FF7EDA2E08"/>
    <w:rsid w:val="00A667A7"/>
    <w:rPr>
      <w:rFonts w:eastAsia="SimSun"/>
    </w:rPr>
  </w:style>
  <w:style w:type="paragraph" w:customStyle="1" w:styleId="02238C01204749119E6FD631BD620E21">
    <w:name w:val="02238C01204749119E6FD631BD620E21"/>
    <w:rsid w:val="009551F7"/>
  </w:style>
  <w:style w:type="paragraph" w:customStyle="1" w:styleId="F6627091B47D442D9D1C76E19C4D6AA9">
    <w:name w:val="F6627091B47D442D9D1C76E19C4D6AA9"/>
    <w:rsid w:val="009551F7"/>
  </w:style>
  <w:style w:type="paragraph" w:customStyle="1" w:styleId="512FC2B1B8124A2AB3D2A7EAC3E1D703">
    <w:name w:val="512FC2B1B8124A2AB3D2A7EAC3E1D703"/>
    <w:rsid w:val="009551F7"/>
  </w:style>
  <w:style w:type="paragraph" w:customStyle="1" w:styleId="662EC23D7C3F461FAC99204D4945C7ED">
    <w:name w:val="662EC23D7C3F461FAC99204D4945C7ED"/>
    <w:rsid w:val="001D7EFD"/>
  </w:style>
  <w:style w:type="paragraph" w:customStyle="1" w:styleId="28B6C42E3F884660AE21917E681D8D3F">
    <w:name w:val="28B6C42E3F884660AE21917E681D8D3F"/>
    <w:rsid w:val="001D7EFD"/>
  </w:style>
  <w:style w:type="paragraph" w:customStyle="1" w:styleId="7D85C190D1EA45D6ADF95F475F6DFC53">
    <w:name w:val="7D85C190D1EA45D6ADF95F475F6DFC53"/>
    <w:rsid w:val="001D7EFD"/>
  </w:style>
  <w:style w:type="paragraph" w:customStyle="1" w:styleId="29BBE7937B6B453D9CA07EC1703E6A9C">
    <w:name w:val="29BBE7937B6B453D9CA07EC1703E6A9C"/>
    <w:rsid w:val="001D7EFD"/>
  </w:style>
  <w:style w:type="paragraph" w:customStyle="1" w:styleId="4D6634FBE2CF4D32A8A7EB1E2EE9AAD6">
    <w:name w:val="4D6634FBE2CF4D32A8A7EB1E2EE9AAD6"/>
    <w:rsid w:val="001D7EFD"/>
  </w:style>
  <w:style w:type="paragraph" w:customStyle="1" w:styleId="0BCDBCE6B76A41118494EFD449867724">
    <w:name w:val="0BCDBCE6B76A41118494EFD449867724"/>
    <w:rsid w:val="001D7EFD"/>
  </w:style>
  <w:style w:type="paragraph" w:customStyle="1" w:styleId="A491B916A7174117A76D722663CC054B">
    <w:name w:val="A491B916A7174117A76D722663CC054B"/>
    <w:rsid w:val="001D7EFD"/>
  </w:style>
  <w:style w:type="paragraph" w:customStyle="1" w:styleId="E08EF2CC37EC46298D73AD4E9D8674EF">
    <w:name w:val="E08EF2CC37EC46298D73AD4E9D8674EF"/>
    <w:rsid w:val="001D7EFD"/>
  </w:style>
  <w:style w:type="paragraph" w:customStyle="1" w:styleId="9E74DDFC0F544A59A9710E3546C814BC">
    <w:name w:val="9E74DDFC0F544A59A9710E3546C814BC"/>
    <w:rsid w:val="001D7EFD"/>
  </w:style>
  <w:style w:type="paragraph" w:customStyle="1" w:styleId="E8EB78C30C694C0A8A374529CFD19675">
    <w:name w:val="E8EB78C30C694C0A8A374529CFD19675"/>
    <w:rsid w:val="001D7EFD"/>
  </w:style>
  <w:style w:type="paragraph" w:customStyle="1" w:styleId="3B6F28855E2343A8847891F629ACF525">
    <w:name w:val="3B6F28855E2343A8847891F629ACF525"/>
    <w:rsid w:val="001D7EFD"/>
  </w:style>
  <w:style w:type="paragraph" w:customStyle="1" w:styleId="78AC5D966AE34B33A21CF3EA173652E7">
    <w:name w:val="78AC5D966AE34B33A21CF3EA173652E7"/>
    <w:rsid w:val="001D7EFD"/>
  </w:style>
  <w:style w:type="paragraph" w:customStyle="1" w:styleId="DCC708A60BFB4273B1CEF9F01FE7BE49">
    <w:name w:val="DCC708A60BFB4273B1CEF9F01FE7BE49"/>
    <w:rsid w:val="001D7EFD"/>
  </w:style>
  <w:style w:type="paragraph" w:customStyle="1" w:styleId="6E47D5C003734E9AB914B4506598F144">
    <w:name w:val="6E47D5C003734E9AB914B4506598F144"/>
    <w:rsid w:val="001D7EFD"/>
  </w:style>
  <w:style w:type="paragraph" w:customStyle="1" w:styleId="8AFD6CEE4A704475AE1AD6F24D047182">
    <w:name w:val="8AFD6CEE4A704475AE1AD6F24D047182"/>
    <w:rsid w:val="001D7EFD"/>
  </w:style>
  <w:style w:type="paragraph" w:customStyle="1" w:styleId="FA8628CC813248DAAE4E40530F676236">
    <w:name w:val="FA8628CC813248DAAE4E40530F676236"/>
    <w:rsid w:val="001D7EFD"/>
  </w:style>
  <w:style w:type="paragraph" w:customStyle="1" w:styleId="8049AA73ABF84E71958F7767092578D4">
    <w:name w:val="8049AA73ABF84E71958F7767092578D4"/>
    <w:rsid w:val="001D7EFD"/>
  </w:style>
  <w:style w:type="paragraph" w:customStyle="1" w:styleId="9A86BF1BC6A74DA7A63E49C03D817C60">
    <w:name w:val="9A86BF1BC6A74DA7A63E49C03D817C60"/>
    <w:rsid w:val="001D7EFD"/>
  </w:style>
  <w:style w:type="paragraph" w:customStyle="1" w:styleId="B1193A41FEEB4388BB003C41C9894013">
    <w:name w:val="B1193A41FEEB4388BB003C41C9894013"/>
    <w:rsid w:val="001D7EFD"/>
  </w:style>
  <w:style w:type="paragraph" w:customStyle="1" w:styleId="EC2DD584480546D7BF775C8E65A4A495">
    <w:name w:val="EC2DD584480546D7BF775C8E65A4A495"/>
    <w:rsid w:val="001D7EFD"/>
  </w:style>
  <w:style w:type="paragraph" w:customStyle="1" w:styleId="4FA6BCEFCF264527991F03C6081E8834">
    <w:name w:val="4FA6BCEFCF264527991F03C6081E8834"/>
    <w:rsid w:val="001D7EFD"/>
  </w:style>
  <w:style w:type="paragraph" w:customStyle="1" w:styleId="079669311716468680439E7FFB0491DF">
    <w:name w:val="079669311716468680439E7FFB0491DF"/>
    <w:rsid w:val="001D7EFD"/>
  </w:style>
  <w:style w:type="paragraph" w:customStyle="1" w:styleId="45821805D00A47C5A0A85778F5974B02">
    <w:name w:val="45821805D00A47C5A0A85778F5974B02"/>
    <w:rsid w:val="001D7EFD"/>
  </w:style>
  <w:style w:type="paragraph" w:customStyle="1" w:styleId="A15B7DC6615C4A90BB9ECB2EA64E8575">
    <w:name w:val="A15B7DC6615C4A90BB9ECB2EA64E8575"/>
    <w:rsid w:val="001D7EFD"/>
  </w:style>
  <w:style w:type="paragraph" w:customStyle="1" w:styleId="7E217DD012C142F9BF33D225BD97BB2B">
    <w:name w:val="7E217DD012C142F9BF33D225BD97BB2B"/>
    <w:rsid w:val="001D7EFD"/>
  </w:style>
  <w:style w:type="paragraph" w:customStyle="1" w:styleId="4BD56DABAAA346D68C8D79B24435FF0D">
    <w:name w:val="4BD56DABAAA346D68C8D79B24435FF0D"/>
    <w:rsid w:val="001D7EFD"/>
  </w:style>
  <w:style w:type="paragraph" w:customStyle="1" w:styleId="596379BC7A2B412184898F57B9D300AD">
    <w:name w:val="596379BC7A2B412184898F57B9D300AD"/>
    <w:rsid w:val="001D7EFD"/>
  </w:style>
  <w:style w:type="paragraph" w:customStyle="1" w:styleId="4EE9817C8129490880B94D4F39A2B683">
    <w:name w:val="4EE9817C8129490880B94D4F39A2B683"/>
    <w:rsid w:val="001D7EFD"/>
  </w:style>
  <w:style w:type="paragraph" w:customStyle="1" w:styleId="2EBDF40321E944BABC950215AFD01DE2">
    <w:name w:val="2EBDF40321E944BABC950215AFD01DE2"/>
    <w:rsid w:val="001D7EFD"/>
  </w:style>
  <w:style w:type="paragraph" w:customStyle="1" w:styleId="7804FA8CFA2848A5809CE3DAD636386C">
    <w:name w:val="7804FA8CFA2848A5809CE3DAD636386C"/>
    <w:rsid w:val="001D7EFD"/>
  </w:style>
  <w:style w:type="paragraph" w:customStyle="1" w:styleId="DEDA871ED1CB4B1587923B6DAB2D171D">
    <w:name w:val="DEDA871ED1CB4B1587923B6DAB2D171D"/>
    <w:rsid w:val="001D7EFD"/>
  </w:style>
  <w:style w:type="paragraph" w:customStyle="1" w:styleId="59368AA9F94F4313AA129FCDCA576A7B">
    <w:name w:val="59368AA9F94F4313AA129FCDCA576A7B"/>
    <w:rsid w:val="001D7EFD"/>
  </w:style>
  <w:style w:type="paragraph" w:customStyle="1" w:styleId="14027B5AC1F541218576061E09EDD3AE">
    <w:name w:val="14027B5AC1F541218576061E09EDD3AE"/>
    <w:rsid w:val="001D7EFD"/>
  </w:style>
  <w:style w:type="paragraph" w:customStyle="1" w:styleId="F3C608A786A24877A8504997EC286BB4">
    <w:name w:val="F3C608A786A24877A8504997EC286BB4"/>
    <w:rsid w:val="001D7EFD"/>
  </w:style>
  <w:style w:type="paragraph" w:customStyle="1" w:styleId="06E922B0C7B449EBA6B05DCBCB3FFF0C">
    <w:name w:val="06E922B0C7B449EBA6B05DCBCB3FFF0C"/>
    <w:rsid w:val="001D7EFD"/>
  </w:style>
  <w:style w:type="paragraph" w:customStyle="1" w:styleId="A30567D8092C4ACE9E1BCED21206227E">
    <w:name w:val="A30567D8092C4ACE9E1BCED21206227E"/>
    <w:rsid w:val="001D7EFD"/>
  </w:style>
  <w:style w:type="paragraph" w:customStyle="1" w:styleId="6ACAF983A8074F2680FEB6304BD5B42E">
    <w:name w:val="6ACAF983A8074F2680FEB6304BD5B42E"/>
    <w:rsid w:val="001D7EFD"/>
  </w:style>
  <w:style w:type="paragraph" w:customStyle="1" w:styleId="78BCB7B695924357B1B1642BCFE48353">
    <w:name w:val="78BCB7B695924357B1B1642BCFE48353"/>
    <w:rsid w:val="001D7EFD"/>
  </w:style>
  <w:style w:type="paragraph" w:customStyle="1" w:styleId="D28F541234F2449EA8862D99767FC3FE">
    <w:name w:val="D28F541234F2449EA8862D99767FC3FE"/>
    <w:rsid w:val="001D7EFD"/>
  </w:style>
  <w:style w:type="paragraph" w:customStyle="1" w:styleId="2710019103D64666A548A7AB58B6C64E">
    <w:name w:val="2710019103D64666A548A7AB58B6C64E"/>
    <w:rsid w:val="001D7EFD"/>
  </w:style>
  <w:style w:type="paragraph" w:customStyle="1" w:styleId="66423581F18E429DB2D26AD0ED0A9129">
    <w:name w:val="66423581F18E429DB2D26AD0ED0A9129"/>
    <w:rsid w:val="001D7EFD"/>
  </w:style>
  <w:style w:type="paragraph" w:customStyle="1" w:styleId="63EF46686B494B07B00982679A3D1E75">
    <w:name w:val="63EF46686B494B07B00982679A3D1E75"/>
    <w:rsid w:val="001D7EFD"/>
  </w:style>
  <w:style w:type="paragraph" w:customStyle="1" w:styleId="79043D1B615644A79689AE7E8D6D4335">
    <w:name w:val="79043D1B615644A79689AE7E8D6D4335"/>
    <w:rsid w:val="001D7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c98262-4216-4f45-9699-9b31aef2ae07">
      <UserInfo>
        <DisplayName>Dan Zhang</DisplayName>
        <AccountId>14</AccountId>
        <AccountType/>
      </UserInfo>
      <UserInfo>
        <DisplayName>Alvine Sangang Tchuathi</DisplayName>
        <AccountId>18</AccountId>
        <AccountType/>
      </UserInfo>
      <UserInfo>
        <DisplayName>Andrey Kiselev</DisplayName>
        <AccountId>15</AccountId>
        <AccountType/>
      </UserInfo>
      <UserInfo>
        <DisplayName>Sven Baeten</DisplayName>
        <AccountId>60</AccountId>
        <AccountType/>
      </UserInfo>
    </SharedWithUsers>
    <lcf76f155ced4ddcb4097134ff3c332f xmlns="bf429593-8247-4bed-a120-2e87a59cf974">
      <Terms xmlns="http://schemas.microsoft.com/office/infopath/2007/PartnerControls"/>
    </lcf76f155ced4ddcb4097134ff3c332f>
    <TaxCatchAll xmlns="3e02667f-0271-471b-bd6e-11a2e16def1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6706C3B48754B4BAF800CFA4E7011A6" ma:contentTypeVersion="17" ma:contentTypeDescription="Create a new document." ma:contentTypeScope="" ma:versionID="9582aa5d1bce4192753d34e48d39ff10">
  <xsd:schema xmlns:xsd="http://www.w3.org/2001/XMLSchema" xmlns:xs="http://www.w3.org/2001/XMLSchema" xmlns:p="http://schemas.microsoft.com/office/2006/metadata/properties" xmlns:ns2="bf429593-8247-4bed-a120-2e87a59cf974" xmlns:ns3="43c98262-4216-4f45-9699-9b31aef2ae07" xmlns:ns4="3e02667f-0271-471b-bd6e-11a2e16def1d" targetNamespace="http://schemas.microsoft.com/office/2006/metadata/properties" ma:root="true" ma:fieldsID="673dd1b110cd387fdba7794ab7fbc0df" ns2:_="" ns3:_="" ns4:_="">
    <xsd:import namespace="bf429593-8247-4bed-a120-2e87a59cf974"/>
    <xsd:import namespace="43c98262-4216-4f45-9699-9b31aef2ae0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429593-8247-4bed-a120-2e87a59cf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98262-4216-4f45-9699-9b31aef2ae0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2c00869-8abe-4a6b-80e2-2ed7e6bdcfbb}" ma:internalName="TaxCatchAll" ma:showField="CatchAllData" ma:web="43c98262-4216-4f45-9699-9b31aef2a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245306-50B5-410F-837A-17162E6AD779}">
  <ds:schemaRefs>
    <ds:schemaRef ds:uri="http://schemas.microsoft.com/office/2006/metadata/properties"/>
    <ds:schemaRef ds:uri="http://schemas.microsoft.com/office/infopath/2007/PartnerControls"/>
    <ds:schemaRef ds:uri="43c98262-4216-4f45-9699-9b31aef2ae07"/>
    <ds:schemaRef ds:uri="bf429593-8247-4bed-a120-2e87a59cf974"/>
    <ds:schemaRef ds:uri="3e02667f-0271-471b-bd6e-11a2e16def1d"/>
  </ds:schemaRefs>
</ds:datastoreItem>
</file>

<file path=customXml/itemProps2.xml><?xml version="1.0" encoding="utf-8"?>
<ds:datastoreItem xmlns:ds="http://schemas.openxmlformats.org/officeDocument/2006/customXml" ds:itemID="{D401B27B-914A-42AA-A61B-A1F7F6D9A8FB}">
  <ds:schemaRefs>
    <ds:schemaRef ds:uri="http://schemas.openxmlformats.org/officeDocument/2006/bibliography"/>
  </ds:schemaRefs>
</ds:datastoreItem>
</file>

<file path=customXml/itemProps3.xml><?xml version="1.0" encoding="utf-8"?>
<ds:datastoreItem xmlns:ds="http://schemas.openxmlformats.org/officeDocument/2006/customXml" ds:itemID="{9AE4509E-4857-4F6B-A416-C6590067FF96}">
  <ds:schemaRefs>
    <ds:schemaRef ds:uri="http://schemas.microsoft.com/sharepoint/v3/contenttype/forms"/>
  </ds:schemaRefs>
</ds:datastoreItem>
</file>

<file path=customXml/itemProps4.xml><?xml version="1.0" encoding="utf-8"?>
<ds:datastoreItem xmlns:ds="http://schemas.openxmlformats.org/officeDocument/2006/customXml" ds:itemID="{589B1ABD-B749-4CA0-96E0-D02BA068A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429593-8247-4bed-a120-2e87a59cf974"/>
    <ds:schemaRef ds:uri="43c98262-4216-4f45-9699-9b31aef2ae07"/>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2811</Words>
  <Characters>16023</Characters>
  <Application>Microsoft Office Word</Application>
  <DocSecurity>0</DocSecurity>
  <Lines>133</Lines>
  <Paragraphs>37</Paragraphs>
  <ScaleCrop>false</ScaleCrop>
  <Company/>
  <LinksUpToDate>false</LinksUpToDate>
  <CharactersWithSpaces>18797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c:description/>
  <cp:lastModifiedBy>Kyoko Iwasaki</cp:lastModifiedBy>
  <cp:revision>4</cp:revision>
  <dcterms:created xsi:type="dcterms:W3CDTF">2024-11-22T10:45:00Z</dcterms:created>
  <dcterms:modified xsi:type="dcterms:W3CDTF">2024-11-22T10:57:00Z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0x01010046706C3B48754B4BAF800CFA4E7011A6</vt:lpwstr>
  </property>
  <property fmtid="{D5CDD505-2E9C-101B-9397-08002B2CF9AE}" pid="3" name="MediaServiceImageTags">
    <vt:lpwstr/>
  </property>
</Properties>
</file>